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C1496E" w14:textId="284E2F56" w:rsidR="645CBAAE" w:rsidRDefault="645CBAAE" w:rsidP="00BB6112">
      <w:pPr>
        <w:shd w:val="clear" w:color="auto" w:fill="FFFFFF" w:themeFill="background1"/>
        <w:spacing w:before="240" w:after="240"/>
        <w:rPr>
          <w:rFonts w:ascii="Garamond" w:eastAsia="Garamond" w:hAnsi="Garamond" w:cs="Garamond"/>
          <w:color w:val="000000" w:themeColor="text1"/>
        </w:rPr>
      </w:pPr>
    </w:p>
    <w:p w14:paraId="3BFD44A2" w14:textId="4EC23737" w:rsidR="60965613" w:rsidRDefault="60965613" w:rsidP="645CBAAE">
      <w:pPr>
        <w:spacing w:before="240" w:after="240"/>
        <w:jc w:val="center"/>
        <w:rPr>
          <w:rFonts w:ascii="Garamond" w:eastAsia="Garamond" w:hAnsi="Garamond" w:cs="Garamond"/>
          <w:b/>
          <w:color w:val="0F4761" w:themeColor="accent1" w:themeShade="BF"/>
          <w:sz w:val="40"/>
          <w:szCs w:val="40"/>
        </w:rPr>
      </w:pPr>
      <w:r w:rsidRPr="5F03216E">
        <w:rPr>
          <w:rFonts w:ascii="Garamond" w:eastAsia="Garamond" w:hAnsi="Garamond" w:cs="Garamond"/>
          <w:b/>
          <w:color w:val="0F4761" w:themeColor="accent1" w:themeShade="BF"/>
          <w:sz w:val="44"/>
          <w:szCs w:val="44"/>
        </w:rPr>
        <w:t>Federal Resources and Funding Opportunities</w:t>
      </w:r>
    </w:p>
    <w:p w14:paraId="3B7588FE" w14:textId="747734CF" w:rsidR="60965613" w:rsidRDefault="60965613" w:rsidP="645CBAAE">
      <w:pPr>
        <w:spacing w:before="240" w:after="240"/>
        <w:jc w:val="center"/>
        <w:rPr>
          <w:rFonts w:ascii="Garamond" w:eastAsia="Garamond" w:hAnsi="Garamond" w:cs="Garamond"/>
          <w:b/>
          <w:i/>
          <w:color w:val="0F4761" w:themeColor="accent1" w:themeShade="BF"/>
          <w:sz w:val="40"/>
          <w:szCs w:val="40"/>
        </w:rPr>
      </w:pPr>
      <w:r w:rsidRPr="5F03216E">
        <w:rPr>
          <w:rFonts w:ascii="Garamond" w:eastAsia="Garamond" w:hAnsi="Garamond" w:cs="Garamond"/>
          <w:b/>
          <w:i/>
          <w:color w:val="0F4761" w:themeColor="accent1" w:themeShade="BF"/>
          <w:sz w:val="40"/>
          <w:szCs w:val="40"/>
        </w:rPr>
        <w:t>How to Navigate the Funding Process</w:t>
      </w:r>
    </w:p>
    <w:p w14:paraId="0BEBAFFF" w14:textId="323E45B8" w:rsidR="645CBAAE" w:rsidRDefault="645CBAAE" w:rsidP="645CBAAE">
      <w:pPr>
        <w:spacing w:before="240" w:after="240"/>
        <w:rPr>
          <w:rFonts w:ascii="Garamond" w:eastAsia="Garamond" w:hAnsi="Garamond" w:cs="Garamond"/>
          <w:color w:val="000000" w:themeColor="text1"/>
        </w:rPr>
      </w:pPr>
    </w:p>
    <w:p w14:paraId="5A17D24A" w14:textId="7CB962D4" w:rsidR="60965613" w:rsidRDefault="60965613" w:rsidP="645CBAAE">
      <w:pPr>
        <w:spacing w:before="240" w:after="0"/>
        <w:jc w:val="center"/>
        <w:rPr>
          <w:rFonts w:ascii="Garamond" w:eastAsia="Garamond" w:hAnsi="Garamond" w:cs="Garamond"/>
          <w:color w:val="000000" w:themeColor="text1"/>
          <w:sz w:val="44"/>
          <w:szCs w:val="44"/>
        </w:rPr>
      </w:pPr>
      <w:r w:rsidRPr="645CBAAE">
        <w:rPr>
          <w:rFonts w:ascii="Garamond" w:eastAsia="Garamond" w:hAnsi="Garamond" w:cs="Garamond"/>
          <w:color w:val="000000" w:themeColor="text1"/>
          <w:sz w:val="40"/>
          <w:szCs w:val="40"/>
        </w:rPr>
        <w:t>U.S. Senator Kirsten Gillibrand</w:t>
      </w:r>
    </w:p>
    <w:p w14:paraId="34E7EBE7" w14:textId="7D0C5AA5" w:rsidR="60965613" w:rsidRDefault="60965613" w:rsidP="645CBAAE">
      <w:pPr>
        <w:spacing w:after="240"/>
        <w:jc w:val="center"/>
        <w:rPr>
          <w:rFonts w:ascii="Garamond" w:eastAsia="Garamond" w:hAnsi="Garamond" w:cs="Garamond"/>
          <w:color w:val="000000" w:themeColor="text1"/>
        </w:rPr>
      </w:pPr>
      <w:r w:rsidRPr="645CBAAE">
        <w:rPr>
          <w:rFonts w:ascii="Garamond" w:eastAsia="Garamond" w:hAnsi="Garamond" w:cs="Garamond"/>
          <w:color w:val="000000" w:themeColor="text1"/>
        </w:rPr>
        <w:t>New York</w:t>
      </w:r>
    </w:p>
    <w:p w14:paraId="6CDCD3DB" w14:textId="52DC5095" w:rsidR="645CBAAE" w:rsidRDefault="645CBAAE" w:rsidP="645CBAAE">
      <w:pPr>
        <w:spacing w:before="240" w:after="240"/>
        <w:rPr>
          <w:rFonts w:ascii="Garamond" w:eastAsia="Garamond" w:hAnsi="Garamond" w:cs="Garamond"/>
          <w:color w:val="000000" w:themeColor="text1"/>
        </w:rPr>
      </w:pPr>
    </w:p>
    <w:p w14:paraId="382A922F" w14:textId="72E2CA76" w:rsidR="60965613" w:rsidRDefault="60965613" w:rsidP="645CBAAE">
      <w:pPr>
        <w:spacing w:before="240" w:after="240"/>
      </w:pPr>
      <w:r>
        <w:rPr>
          <w:noProof/>
        </w:rPr>
        <w:drawing>
          <wp:inline distT="0" distB="0" distL="0" distR="0" wp14:anchorId="79D38AB8" wp14:editId="204EC82B">
            <wp:extent cx="5943600" cy="2971800"/>
            <wp:effectExtent l="0" t="0" r="0" b="0"/>
            <wp:docPr id="1854122193"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54122193" name="Picture 1854122193"/>
                    <pic:cNvPicPr/>
                  </pic:nvPicPr>
                  <pic:blipFill>
                    <a:blip r:embed="rId11">
                      <a:extLst>
                        <a:ext uri="{28A0092B-C50C-407E-A947-70E740481C1C}">
                          <a14:useLocalDpi xmlns:a14="http://schemas.microsoft.com/office/drawing/2010/main"/>
                        </a:ext>
                      </a:extLst>
                    </a:blip>
                    <a:stretch>
                      <a:fillRect/>
                    </a:stretch>
                  </pic:blipFill>
                  <pic:spPr>
                    <a:xfrm>
                      <a:off x="0" y="0"/>
                      <a:ext cx="5943600" cy="2971800"/>
                    </a:xfrm>
                    <a:prstGeom prst="rect">
                      <a:avLst/>
                    </a:prstGeom>
                  </pic:spPr>
                </pic:pic>
              </a:graphicData>
            </a:graphic>
          </wp:inline>
        </w:drawing>
      </w:r>
    </w:p>
    <w:p w14:paraId="2923629A" w14:textId="1E2EAB63" w:rsidR="645CBAAE" w:rsidRDefault="645CBAAE" w:rsidP="645CBAAE">
      <w:pPr>
        <w:spacing w:before="240" w:after="240"/>
        <w:rPr>
          <w:rFonts w:ascii="Garamond" w:eastAsia="Garamond" w:hAnsi="Garamond" w:cs="Garamond"/>
          <w:color w:val="000000" w:themeColor="text1"/>
        </w:rPr>
      </w:pPr>
    </w:p>
    <w:p w14:paraId="19CFCD5D" w14:textId="5C107C9C" w:rsidR="645CBAAE" w:rsidRDefault="645CBAAE" w:rsidP="645CBAAE">
      <w:pPr>
        <w:spacing w:before="240" w:after="240"/>
        <w:rPr>
          <w:rFonts w:ascii="Garamond" w:eastAsia="Garamond" w:hAnsi="Garamond" w:cs="Garamond"/>
          <w:color w:val="000000" w:themeColor="text1"/>
        </w:rPr>
      </w:pPr>
    </w:p>
    <w:p w14:paraId="71E5224B" w14:textId="30BD4E4D" w:rsidR="47A6271F" w:rsidRDefault="47A6271F" w:rsidP="47A6271F">
      <w:pPr>
        <w:spacing w:before="240" w:after="240"/>
        <w:rPr>
          <w:rFonts w:ascii="Garamond" w:eastAsia="Garamond" w:hAnsi="Garamond" w:cs="Garamond"/>
          <w:color w:val="000000" w:themeColor="text1"/>
        </w:rPr>
      </w:pPr>
    </w:p>
    <w:p w14:paraId="7FC5627D" w14:textId="559DD392" w:rsidR="645CBAAE" w:rsidRDefault="645CBAAE" w:rsidP="645CBAAE">
      <w:pPr>
        <w:spacing w:before="240" w:after="240"/>
        <w:rPr>
          <w:rFonts w:ascii="Garamond" w:eastAsia="Garamond" w:hAnsi="Garamond" w:cs="Garamond"/>
          <w:color w:val="000000" w:themeColor="text1"/>
        </w:rPr>
      </w:pPr>
    </w:p>
    <w:p w14:paraId="03D2B526" w14:textId="77777777" w:rsidR="00C3625E" w:rsidRDefault="00C3625E" w:rsidP="645CBAAE">
      <w:pPr>
        <w:spacing w:before="240" w:after="240"/>
        <w:rPr>
          <w:rFonts w:ascii="Garamond" w:eastAsia="Garamond" w:hAnsi="Garamond" w:cs="Garamond"/>
          <w:color w:val="000000" w:themeColor="text1"/>
        </w:rPr>
      </w:pPr>
    </w:p>
    <w:p w14:paraId="26AA4D31" w14:textId="58935A8F" w:rsidR="645CBAAE" w:rsidRDefault="645CBAAE" w:rsidP="645CBAAE">
      <w:pPr>
        <w:spacing w:before="240" w:after="240"/>
        <w:rPr>
          <w:rFonts w:ascii="Garamond" w:eastAsia="Garamond" w:hAnsi="Garamond" w:cs="Garamond"/>
          <w:color w:val="000000" w:themeColor="text1"/>
        </w:rPr>
      </w:pPr>
    </w:p>
    <w:p w14:paraId="7081F0B5" w14:textId="3514D9D7" w:rsidR="645CBAAE" w:rsidRPr="00BB6112" w:rsidRDefault="00BB6112" w:rsidP="00BB6112">
      <w:pPr>
        <w:spacing w:before="240" w:after="240"/>
        <w:jc w:val="center"/>
        <w:rPr>
          <w:rFonts w:ascii="Garamond" w:eastAsia="Garamond" w:hAnsi="Garamond" w:cs="Garamond"/>
          <w:color w:val="156082" w:themeColor="accent1"/>
          <w:sz w:val="40"/>
          <w:szCs w:val="40"/>
        </w:rPr>
      </w:pPr>
      <w:r>
        <w:rPr>
          <w:rFonts w:ascii="Garamond" w:eastAsia="Garamond" w:hAnsi="Garamond" w:cs="Garamond"/>
          <w:color w:val="156082" w:themeColor="accent1"/>
          <w:sz w:val="40"/>
          <w:szCs w:val="40"/>
        </w:rPr>
        <w:lastRenderedPageBreak/>
        <w:t>Table of Contents</w:t>
      </w:r>
    </w:p>
    <w:sdt>
      <w:sdtPr>
        <w:id w:val="1295949669"/>
        <w:docPartObj>
          <w:docPartGallery w:val="Table of Contents"/>
          <w:docPartUnique/>
        </w:docPartObj>
      </w:sdtPr>
      <w:sdtEndPr/>
      <w:sdtContent>
        <w:p w14:paraId="1CDDB294" w14:textId="4E52E595" w:rsidR="00E35B33" w:rsidRDefault="700E3C75">
          <w:pPr>
            <w:pStyle w:val="TOC1"/>
            <w:tabs>
              <w:tab w:val="right" w:leader="dot" w:pos="9350"/>
            </w:tabs>
            <w:rPr>
              <w:noProof/>
              <w:kern w:val="2"/>
              <w:lang w:eastAsia="en-US"/>
              <w14:ligatures w14:val="standardContextual"/>
            </w:rPr>
          </w:pPr>
          <w:r>
            <w:fldChar w:fldCharType="begin"/>
          </w:r>
          <w:r w:rsidR="3BAF7C92">
            <w:instrText>TOC \o "1-9" \z \u \h</w:instrText>
          </w:r>
          <w:r>
            <w:fldChar w:fldCharType="separate"/>
          </w:r>
          <w:hyperlink w:anchor="_Toc227791890" w:history="1">
            <w:r w:rsidR="00E35B33" w:rsidRPr="00870530">
              <w:rPr>
                <w:rStyle w:val="Hyperlink"/>
                <w:rFonts w:ascii="Garamond" w:eastAsia="Garamond" w:hAnsi="Garamond" w:cs="Garamond"/>
                <w:noProof/>
              </w:rPr>
              <w:t>Part I: Introduction</w:t>
            </w:r>
            <w:r w:rsidR="00E35B33">
              <w:rPr>
                <w:noProof/>
                <w:webHidden/>
              </w:rPr>
              <w:tab/>
            </w:r>
            <w:r w:rsidR="00E35B33">
              <w:rPr>
                <w:noProof/>
                <w:webHidden/>
              </w:rPr>
              <w:fldChar w:fldCharType="begin"/>
            </w:r>
            <w:r w:rsidR="00E35B33">
              <w:rPr>
                <w:noProof/>
                <w:webHidden/>
              </w:rPr>
              <w:instrText xml:space="preserve"> PAGEREF _Toc227791890 \h </w:instrText>
            </w:r>
            <w:r w:rsidR="00E35B33">
              <w:rPr>
                <w:noProof/>
                <w:webHidden/>
              </w:rPr>
            </w:r>
            <w:r w:rsidR="00E35B33">
              <w:rPr>
                <w:noProof/>
                <w:webHidden/>
              </w:rPr>
              <w:fldChar w:fldCharType="separate"/>
            </w:r>
            <w:r w:rsidR="00E35B33">
              <w:rPr>
                <w:noProof/>
                <w:webHidden/>
              </w:rPr>
              <w:t>2</w:t>
            </w:r>
            <w:r w:rsidR="00E35B33">
              <w:rPr>
                <w:noProof/>
                <w:webHidden/>
              </w:rPr>
              <w:fldChar w:fldCharType="end"/>
            </w:r>
          </w:hyperlink>
        </w:p>
        <w:p w14:paraId="00188D58" w14:textId="3B97AFBC" w:rsidR="00E35B33" w:rsidRDefault="00E35B33">
          <w:pPr>
            <w:pStyle w:val="TOC1"/>
            <w:tabs>
              <w:tab w:val="right" w:leader="dot" w:pos="9350"/>
            </w:tabs>
            <w:rPr>
              <w:noProof/>
              <w:kern w:val="2"/>
              <w:lang w:eastAsia="en-US"/>
              <w14:ligatures w14:val="standardContextual"/>
            </w:rPr>
          </w:pPr>
          <w:hyperlink w:anchor="_Toc227791891" w:history="1">
            <w:r w:rsidRPr="00870530">
              <w:rPr>
                <w:rStyle w:val="Hyperlink"/>
                <w:rFonts w:ascii="Garamond" w:eastAsia="Garamond" w:hAnsi="Garamond" w:cs="Garamond"/>
                <w:noProof/>
              </w:rPr>
              <w:t>Part II: Resources for Grantseekers</w:t>
            </w:r>
            <w:r>
              <w:rPr>
                <w:noProof/>
                <w:webHidden/>
              </w:rPr>
              <w:tab/>
            </w:r>
            <w:r>
              <w:rPr>
                <w:noProof/>
                <w:webHidden/>
              </w:rPr>
              <w:fldChar w:fldCharType="begin"/>
            </w:r>
            <w:r>
              <w:rPr>
                <w:noProof/>
                <w:webHidden/>
              </w:rPr>
              <w:instrText xml:space="preserve"> PAGEREF _Toc227791891 \h </w:instrText>
            </w:r>
            <w:r>
              <w:rPr>
                <w:noProof/>
                <w:webHidden/>
              </w:rPr>
            </w:r>
            <w:r>
              <w:rPr>
                <w:noProof/>
                <w:webHidden/>
              </w:rPr>
              <w:fldChar w:fldCharType="separate"/>
            </w:r>
            <w:r>
              <w:rPr>
                <w:noProof/>
                <w:webHidden/>
              </w:rPr>
              <w:t>3</w:t>
            </w:r>
            <w:r>
              <w:rPr>
                <w:noProof/>
                <w:webHidden/>
              </w:rPr>
              <w:fldChar w:fldCharType="end"/>
            </w:r>
          </w:hyperlink>
        </w:p>
        <w:p w14:paraId="48F31793" w14:textId="64CD008B" w:rsidR="00E35B33" w:rsidRDefault="00E35B33">
          <w:pPr>
            <w:pStyle w:val="TOC1"/>
            <w:tabs>
              <w:tab w:val="right" w:leader="dot" w:pos="9350"/>
            </w:tabs>
            <w:rPr>
              <w:noProof/>
              <w:kern w:val="2"/>
              <w:lang w:eastAsia="en-US"/>
              <w14:ligatures w14:val="standardContextual"/>
            </w:rPr>
          </w:pPr>
          <w:hyperlink w:anchor="_Toc227791892" w:history="1">
            <w:r w:rsidRPr="00870530">
              <w:rPr>
                <w:rStyle w:val="Hyperlink"/>
                <w:rFonts w:ascii="Garamond" w:eastAsia="Garamond" w:hAnsi="Garamond" w:cs="Garamond"/>
                <w:noProof/>
              </w:rPr>
              <w:t>Part III: Resources for Small Businesses</w:t>
            </w:r>
            <w:r>
              <w:rPr>
                <w:noProof/>
                <w:webHidden/>
              </w:rPr>
              <w:tab/>
            </w:r>
            <w:r>
              <w:rPr>
                <w:noProof/>
                <w:webHidden/>
              </w:rPr>
              <w:fldChar w:fldCharType="begin"/>
            </w:r>
            <w:r>
              <w:rPr>
                <w:noProof/>
                <w:webHidden/>
              </w:rPr>
              <w:instrText xml:space="preserve"> PAGEREF _Toc227791892 \h </w:instrText>
            </w:r>
            <w:r>
              <w:rPr>
                <w:noProof/>
                <w:webHidden/>
              </w:rPr>
            </w:r>
            <w:r>
              <w:rPr>
                <w:noProof/>
                <w:webHidden/>
              </w:rPr>
              <w:fldChar w:fldCharType="separate"/>
            </w:r>
            <w:r>
              <w:rPr>
                <w:noProof/>
                <w:webHidden/>
              </w:rPr>
              <w:t>11</w:t>
            </w:r>
            <w:r>
              <w:rPr>
                <w:noProof/>
                <w:webHidden/>
              </w:rPr>
              <w:fldChar w:fldCharType="end"/>
            </w:r>
          </w:hyperlink>
        </w:p>
        <w:p w14:paraId="30DC3B7F" w14:textId="7743C6B3" w:rsidR="00E35B33" w:rsidRDefault="00E35B33">
          <w:pPr>
            <w:pStyle w:val="TOC1"/>
            <w:tabs>
              <w:tab w:val="right" w:leader="dot" w:pos="9350"/>
            </w:tabs>
            <w:rPr>
              <w:noProof/>
              <w:kern w:val="2"/>
              <w:lang w:eastAsia="en-US"/>
              <w14:ligatures w14:val="standardContextual"/>
            </w:rPr>
          </w:pPr>
          <w:hyperlink w:anchor="_Toc227791893" w:history="1">
            <w:r w:rsidRPr="00870530">
              <w:rPr>
                <w:rStyle w:val="Hyperlink"/>
                <w:rFonts w:ascii="Garamond" w:eastAsia="Garamond" w:hAnsi="Garamond" w:cs="Garamond"/>
                <w:noProof/>
              </w:rPr>
              <w:t>Part IV: Selection of Federal Grant Opportunities</w:t>
            </w:r>
            <w:r>
              <w:rPr>
                <w:noProof/>
                <w:webHidden/>
              </w:rPr>
              <w:tab/>
            </w:r>
            <w:r>
              <w:rPr>
                <w:noProof/>
                <w:webHidden/>
              </w:rPr>
              <w:fldChar w:fldCharType="begin"/>
            </w:r>
            <w:r>
              <w:rPr>
                <w:noProof/>
                <w:webHidden/>
              </w:rPr>
              <w:instrText xml:space="preserve"> PAGEREF _Toc227791893 \h </w:instrText>
            </w:r>
            <w:r>
              <w:rPr>
                <w:noProof/>
                <w:webHidden/>
              </w:rPr>
            </w:r>
            <w:r>
              <w:rPr>
                <w:noProof/>
                <w:webHidden/>
              </w:rPr>
              <w:fldChar w:fldCharType="separate"/>
            </w:r>
            <w:r>
              <w:rPr>
                <w:noProof/>
                <w:webHidden/>
              </w:rPr>
              <w:t>12</w:t>
            </w:r>
            <w:r>
              <w:rPr>
                <w:noProof/>
                <w:webHidden/>
              </w:rPr>
              <w:fldChar w:fldCharType="end"/>
            </w:r>
          </w:hyperlink>
        </w:p>
        <w:p w14:paraId="0BE33721" w14:textId="48BF8C21" w:rsidR="00E35B33" w:rsidRPr="00E35B33" w:rsidRDefault="00E35B33">
          <w:pPr>
            <w:pStyle w:val="TOC2"/>
            <w:tabs>
              <w:tab w:val="right" w:leader="dot" w:pos="9350"/>
            </w:tabs>
            <w:rPr>
              <w:noProof/>
              <w:kern w:val="2"/>
              <w:lang w:eastAsia="en-US"/>
              <w14:ligatures w14:val="standardContextual"/>
            </w:rPr>
          </w:pPr>
          <w:hyperlink w:anchor="_Toc227791894" w:history="1">
            <w:r w:rsidRPr="00E35B33">
              <w:rPr>
                <w:rStyle w:val="Hyperlink"/>
                <w:rFonts w:ascii="Garamond" w:eastAsia="Garamond" w:hAnsi="Garamond" w:cs="Garamond"/>
                <w:noProof/>
              </w:rPr>
              <w:t>Community Safety and Mental Health</w:t>
            </w:r>
            <w:r w:rsidRPr="00E35B33">
              <w:rPr>
                <w:noProof/>
                <w:webHidden/>
              </w:rPr>
              <w:tab/>
            </w:r>
            <w:r w:rsidRPr="00E35B33">
              <w:rPr>
                <w:noProof/>
                <w:webHidden/>
              </w:rPr>
              <w:fldChar w:fldCharType="begin"/>
            </w:r>
            <w:r w:rsidRPr="00E35B33">
              <w:rPr>
                <w:noProof/>
                <w:webHidden/>
              </w:rPr>
              <w:instrText xml:space="preserve"> PAGEREF _Toc227791894 \h </w:instrText>
            </w:r>
            <w:r w:rsidRPr="00E35B33">
              <w:rPr>
                <w:noProof/>
                <w:webHidden/>
              </w:rPr>
            </w:r>
            <w:r w:rsidRPr="00E35B33">
              <w:rPr>
                <w:noProof/>
                <w:webHidden/>
              </w:rPr>
              <w:fldChar w:fldCharType="separate"/>
            </w:r>
            <w:r w:rsidRPr="00E35B33">
              <w:rPr>
                <w:noProof/>
                <w:webHidden/>
              </w:rPr>
              <w:t>12</w:t>
            </w:r>
            <w:r w:rsidRPr="00E35B33">
              <w:rPr>
                <w:noProof/>
                <w:webHidden/>
              </w:rPr>
              <w:fldChar w:fldCharType="end"/>
            </w:r>
          </w:hyperlink>
        </w:p>
        <w:p w14:paraId="26C6A51D" w14:textId="122CFA31" w:rsidR="00E35B33" w:rsidRPr="00E35B33" w:rsidRDefault="00E35B33">
          <w:pPr>
            <w:pStyle w:val="TOC2"/>
            <w:tabs>
              <w:tab w:val="right" w:leader="dot" w:pos="9350"/>
            </w:tabs>
            <w:rPr>
              <w:noProof/>
              <w:kern w:val="2"/>
              <w:lang w:eastAsia="en-US"/>
              <w14:ligatures w14:val="standardContextual"/>
            </w:rPr>
          </w:pPr>
          <w:hyperlink w:anchor="_Toc227791895" w:history="1">
            <w:r w:rsidRPr="00E35B33">
              <w:rPr>
                <w:rStyle w:val="Hyperlink"/>
                <w:rFonts w:ascii="Garamond" w:eastAsia="Garamond" w:hAnsi="Garamond" w:cs="Garamond"/>
                <w:noProof/>
              </w:rPr>
              <w:t>Housing Assistance</w:t>
            </w:r>
            <w:r w:rsidRPr="00E35B33">
              <w:rPr>
                <w:noProof/>
                <w:webHidden/>
              </w:rPr>
              <w:tab/>
            </w:r>
            <w:r w:rsidRPr="00E35B33">
              <w:rPr>
                <w:noProof/>
                <w:webHidden/>
              </w:rPr>
              <w:fldChar w:fldCharType="begin"/>
            </w:r>
            <w:r w:rsidRPr="00E35B33">
              <w:rPr>
                <w:noProof/>
                <w:webHidden/>
              </w:rPr>
              <w:instrText xml:space="preserve"> PAGEREF _Toc227791895 \h </w:instrText>
            </w:r>
            <w:r w:rsidRPr="00E35B33">
              <w:rPr>
                <w:noProof/>
                <w:webHidden/>
              </w:rPr>
            </w:r>
            <w:r w:rsidRPr="00E35B33">
              <w:rPr>
                <w:noProof/>
                <w:webHidden/>
              </w:rPr>
              <w:fldChar w:fldCharType="separate"/>
            </w:r>
            <w:r w:rsidRPr="00E35B33">
              <w:rPr>
                <w:noProof/>
                <w:webHidden/>
              </w:rPr>
              <w:t>15</w:t>
            </w:r>
            <w:r w:rsidRPr="00E35B33">
              <w:rPr>
                <w:noProof/>
                <w:webHidden/>
              </w:rPr>
              <w:fldChar w:fldCharType="end"/>
            </w:r>
          </w:hyperlink>
        </w:p>
        <w:p w14:paraId="2DB8FEE3" w14:textId="697F4E80" w:rsidR="00E35B33" w:rsidRPr="00E35B33" w:rsidRDefault="00E35B33">
          <w:pPr>
            <w:pStyle w:val="TOC2"/>
            <w:tabs>
              <w:tab w:val="right" w:leader="dot" w:pos="9350"/>
            </w:tabs>
            <w:rPr>
              <w:noProof/>
              <w:kern w:val="2"/>
              <w:lang w:eastAsia="en-US"/>
              <w14:ligatures w14:val="standardContextual"/>
            </w:rPr>
          </w:pPr>
          <w:hyperlink w:anchor="_Toc227791896" w:history="1">
            <w:r w:rsidRPr="00E35B33">
              <w:rPr>
                <w:rStyle w:val="Hyperlink"/>
                <w:rFonts w:ascii="Garamond" w:eastAsia="Garamond" w:hAnsi="Garamond" w:cs="Garamond"/>
                <w:noProof/>
              </w:rPr>
              <w:t>Workforce Development</w:t>
            </w:r>
            <w:r w:rsidRPr="00E35B33">
              <w:rPr>
                <w:noProof/>
                <w:webHidden/>
              </w:rPr>
              <w:tab/>
            </w:r>
            <w:r w:rsidRPr="00E35B33">
              <w:rPr>
                <w:noProof/>
                <w:webHidden/>
              </w:rPr>
              <w:fldChar w:fldCharType="begin"/>
            </w:r>
            <w:r w:rsidRPr="00E35B33">
              <w:rPr>
                <w:noProof/>
                <w:webHidden/>
              </w:rPr>
              <w:instrText xml:space="preserve"> PAGEREF _Toc227791896 \h </w:instrText>
            </w:r>
            <w:r w:rsidRPr="00E35B33">
              <w:rPr>
                <w:noProof/>
                <w:webHidden/>
              </w:rPr>
            </w:r>
            <w:r w:rsidRPr="00E35B33">
              <w:rPr>
                <w:noProof/>
                <w:webHidden/>
              </w:rPr>
              <w:fldChar w:fldCharType="separate"/>
            </w:r>
            <w:r w:rsidRPr="00E35B33">
              <w:rPr>
                <w:noProof/>
                <w:webHidden/>
              </w:rPr>
              <w:t>17</w:t>
            </w:r>
            <w:r w:rsidRPr="00E35B33">
              <w:rPr>
                <w:noProof/>
                <w:webHidden/>
              </w:rPr>
              <w:fldChar w:fldCharType="end"/>
            </w:r>
          </w:hyperlink>
        </w:p>
        <w:p w14:paraId="2D170A88" w14:textId="3C3D2CD8" w:rsidR="00E35B33" w:rsidRPr="00E35B33" w:rsidRDefault="00E35B33">
          <w:pPr>
            <w:pStyle w:val="TOC2"/>
            <w:tabs>
              <w:tab w:val="right" w:leader="dot" w:pos="9350"/>
            </w:tabs>
            <w:rPr>
              <w:noProof/>
              <w:kern w:val="2"/>
              <w:lang w:eastAsia="en-US"/>
              <w14:ligatures w14:val="standardContextual"/>
            </w:rPr>
          </w:pPr>
          <w:hyperlink w:anchor="_Toc227791897" w:history="1">
            <w:r w:rsidRPr="00E35B33">
              <w:rPr>
                <w:rStyle w:val="Hyperlink"/>
                <w:rFonts w:ascii="Garamond" w:eastAsia="Garamond" w:hAnsi="Garamond" w:cs="Garamond"/>
                <w:noProof/>
              </w:rPr>
              <w:t>Arts, Culture, &amp; Education</w:t>
            </w:r>
            <w:r w:rsidRPr="00E35B33">
              <w:rPr>
                <w:noProof/>
                <w:webHidden/>
              </w:rPr>
              <w:tab/>
            </w:r>
            <w:r w:rsidRPr="00E35B33">
              <w:rPr>
                <w:noProof/>
                <w:webHidden/>
              </w:rPr>
              <w:fldChar w:fldCharType="begin"/>
            </w:r>
            <w:r w:rsidRPr="00E35B33">
              <w:rPr>
                <w:noProof/>
                <w:webHidden/>
              </w:rPr>
              <w:instrText xml:space="preserve"> PAGEREF _Toc227791897 \h </w:instrText>
            </w:r>
            <w:r w:rsidRPr="00E35B33">
              <w:rPr>
                <w:noProof/>
                <w:webHidden/>
              </w:rPr>
            </w:r>
            <w:r w:rsidRPr="00E35B33">
              <w:rPr>
                <w:noProof/>
                <w:webHidden/>
              </w:rPr>
              <w:fldChar w:fldCharType="separate"/>
            </w:r>
            <w:r w:rsidRPr="00E35B33">
              <w:rPr>
                <w:noProof/>
                <w:webHidden/>
              </w:rPr>
              <w:t>18</w:t>
            </w:r>
            <w:r w:rsidRPr="00E35B33">
              <w:rPr>
                <w:noProof/>
                <w:webHidden/>
              </w:rPr>
              <w:fldChar w:fldCharType="end"/>
            </w:r>
          </w:hyperlink>
        </w:p>
        <w:p w14:paraId="67FBC27E" w14:textId="7A708B55" w:rsidR="00E35B33" w:rsidRDefault="00E35B33">
          <w:pPr>
            <w:pStyle w:val="TOC1"/>
            <w:tabs>
              <w:tab w:val="right" w:leader="dot" w:pos="9350"/>
            </w:tabs>
            <w:rPr>
              <w:noProof/>
              <w:kern w:val="2"/>
              <w:lang w:eastAsia="en-US"/>
              <w14:ligatures w14:val="standardContextual"/>
            </w:rPr>
          </w:pPr>
          <w:hyperlink w:anchor="_Toc227791898" w:history="1">
            <w:r w:rsidRPr="00870530">
              <w:rPr>
                <w:rStyle w:val="Hyperlink"/>
                <w:rFonts w:ascii="Garamond" w:eastAsia="Garamond" w:hAnsi="Garamond" w:cs="Garamond"/>
                <w:noProof/>
              </w:rPr>
              <w:t>Part V: Letters of Support from Senator Gillibrand</w:t>
            </w:r>
            <w:r>
              <w:rPr>
                <w:noProof/>
                <w:webHidden/>
              </w:rPr>
              <w:tab/>
            </w:r>
            <w:r>
              <w:rPr>
                <w:noProof/>
                <w:webHidden/>
              </w:rPr>
              <w:fldChar w:fldCharType="begin"/>
            </w:r>
            <w:r>
              <w:rPr>
                <w:noProof/>
                <w:webHidden/>
              </w:rPr>
              <w:instrText xml:space="preserve"> PAGEREF _Toc227791898 \h </w:instrText>
            </w:r>
            <w:r>
              <w:rPr>
                <w:noProof/>
                <w:webHidden/>
              </w:rPr>
            </w:r>
            <w:r>
              <w:rPr>
                <w:noProof/>
                <w:webHidden/>
              </w:rPr>
              <w:fldChar w:fldCharType="separate"/>
            </w:r>
            <w:r>
              <w:rPr>
                <w:noProof/>
                <w:webHidden/>
              </w:rPr>
              <w:t>22</w:t>
            </w:r>
            <w:r>
              <w:rPr>
                <w:noProof/>
                <w:webHidden/>
              </w:rPr>
              <w:fldChar w:fldCharType="end"/>
            </w:r>
          </w:hyperlink>
        </w:p>
        <w:p w14:paraId="3F6CA58B" w14:textId="406159BA" w:rsidR="645CBAAE" w:rsidRDefault="700E3C75" w:rsidP="645CBAAE">
          <w:pPr>
            <w:pStyle w:val="TOC1"/>
            <w:tabs>
              <w:tab w:val="right" w:leader="dot" w:pos="9360"/>
            </w:tabs>
            <w:rPr>
              <w:rStyle w:val="Hyperlink"/>
            </w:rPr>
          </w:pPr>
          <w:r>
            <w:fldChar w:fldCharType="end"/>
          </w:r>
        </w:p>
      </w:sdtContent>
    </w:sdt>
    <w:p w14:paraId="7B1F18B7" w14:textId="18EF5FD0" w:rsidR="003E712C" w:rsidRDefault="003E712C" w:rsidP="645CBAAE">
      <w:pPr>
        <w:spacing w:before="240" w:after="240"/>
        <w:rPr>
          <w:rFonts w:ascii="Garamond" w:eastAsia="Garamond" w:hAnsi="Garamond" w:cs="Garamond"/>
          <w:color w:val="000000" w:themeColor="text1"/>
        </w:rPr>
      </w:pPr>
    </w:p>
    <w:p w14:paraId="4516211A" w14:textId="49BEB888" w:rsidR="003E712C" w:rsidRDefault="003E712C" w:rsidP="645CBAAE">
      <w:pPr>
        <w:spacing w:before="240" w:after="240"/>
        <w:rPr>
          <w:rFonts w:ascii="Garamond" w:eastAsia="Garamond" w:hAnsi="Garamond" w:cs="Garamond"/>
          <w:color w:val="000000" w:themeColor="text1"/>
        </w:rPr>
      </w:pPr>
    </w:p>
    <w:p w14:paraId="6C35A40D" w14:textId="7F1AEEB2" w:rsidR="003E712C" w:rsidRDefault="003E712C" w:rsidP="434F9B86">
      <w:pPr>
        <w:spacing w:before="240" w:after="240"/>
        <w:rPr>
          <w:rFonts w:ascii="Times New Roman" w:eastAsia="Times New Roman" w:hAnsi="Times New Roman" w:cs="Times New Roman"/>
          <w:color w:val="000000" w:themeColor="text1"/>
        </w:rPr>
      </w:pPr>
    </w:p>
    <w:p w14:paraId="19A57C78" w14:textId="21C864D4" w:rsidR="003E712C" w:rsidRDefault="003E712C" w:rsidP="434F9B86">
      <w:pPr>
        <w:spacing w:before="240" w:after="240"/>
        <w:rPr>
          <w:rFonts w:ascii="Times New Roman" w:eastAsia="Times New Roman" w:hAnsi="Times New Roman" w:cs="Times New Roman"/>
          <w:color w:val="000000" w:themeColor="text1"/>
        </w:rPr>
      </w:pPr>
    </w:p>
    <w:p w14:paraId="436DD3EF" w14:textId="106A9ACA" w:rsidR="003E712C" w:rsidRDefault="003E712C" w:rsidP="434F9B86">
      <w:pPr>
        <w:spacing w:before="240" w:after="240"/>
        <w:rPr>
          <w:rFonts w:ascii="Times New Roman" w:eastAsia="Times New Roman" w:hAnsi="Times New Roman" w:cs="Times New Roman"/>
          <w:color w:val="000000" w:themeColor="text1"/>
        </w:rPr>
      </w:pPr>
    </w:p>
    <w:p w14:paraId="0CC99BBB" w14:textId="6F2962CD" w:rsidR="003E712C" w:rsidRDefault="003E712C" w:rsidP="434F9B86">
      <w:pPr>
        <w:spacing w:before="240" w:after="240"/>
        <w:rPr>
          <w:rFonts w:ascii="Times New Roman" w:eastAsia="Times New Roman" w:hAnsi="Times New Roman" w:cs="Times New Roman"/>
          <w:color w:val="000000" w:themeColor="text1"/>
        </w:rPr>
      </w:pPr>
    </w:p>
    <w:p w14:paraId="650F8562" w14:textId="4308F5B7" w:rsidR="003E712C" w:rsidRDefault="003E712C" w:rsidP="434F9B86">
      <w:pPr>
        <w:spacing w:before="240" w:after="240"/>
        <w:rPr>
          <w:rFonts w:ascii="Times New Roman" w:eastAsia="Times New Roman" w:hAnsi="Times New Roman" w:cs="Times New Roman"/>
          <w:color w:val="000000" w:themeColor="text1"/>
        </w:rPr>
      </w:pPr>
    </w:p>
    <w:p w14:paraId="7BEB10F1" w14:textId="19D7C074" w:rsidR="003E712C" w:rsidRDefault="003E712C" w:rsidP="434F9B86">
      <w:pPr>
        <w:spacing w:before="240" w:after="240"/>
        <w:rPr>
          <w:rFonts w:ascii="Times New Roman" w:eastAsia="Times New Roman" w:hAnsi="Times New Roman" w:cs="Times New Roman"/>
          <w:color w:val="000000" w:themeColor="text1"/>
        </w:rPr>
      </w:pPr>
    </w:p>
    <w:p w14:paraId="15FC24D7" w14:textId="2F567EF6" w:rsidR="003E712C" w:rsidRDefault="003E712C" w:rsidP="434F9B86">
      <w:pPr>
        <w:spacing w:before="240" w:after="240"/>
        <w:rPr>
          <w:rFonts w:ascii="Times New Roman" w:eastAsia="Times New Roman" w:hAnsi="Times New Roman" w:cs="Times New Roman"/>
          <w:color w:val="000000" w:themeColor="text1"/>
        </w:rPr>
      </w:pPr>
    </w:p>
    <w:p w14:paraId="0DD7AC70" w14:textId="1368529F" w:rsidR="003E712C" w:rsidRDefault="003E712C" w:rsidP="434F9B86">
      <w:pPr>
        <w:spacing w:before="240" w:after="240"/>
        <w:rPr>
          <w:rFonts w:ascii="Times New Roman" w:eastAsia="Times New Roman" w:hAnsi="Times New Roman" w:cs="Times New Roman"/>
          <w:color w:val="000000" w:themeColor="text1"/>
        </w:rPr>
      </w:pPr>
    </w:p>
    <w:p w14:paraId="7C1E371D" w14:textId="50C277B0" w:rsidR="54B0AD39" w:rsidRDefault="54B0AD39" w:rsidP="54B0AD39">
      <w:pPr>
        <w:spacing w:before="240" w:after="240"/>
        <w:rPr>
          <w:rFonts w:ascii="Times New Roman" w:eastAsia="Times New Roman" w:hAnsi="Times New Roman" w:cs="Times New Roman"/>
          <w:color w:val="000000" w:themeColor="text1"/>
        </w:rPr>
      </w:pPr>
    </w:p>
    <w:p w14:paraId="35400C65" w14:textId="41ACF656" w:rsidR="003E712C" w:rsidRDefault="003E712C" w:rsidP="434F9B86">
      <w:pPr>
        <w:spacing w:before="240" w:after="240"/>
        <w:rPr>
          <w:rFonts w:ascii="Times New Roman" w:eastAsia="Times New Roman" w:hAnsi="Times New Roman" w:cs="Times New Roman"/>
          <w:color w:val="000000" w:themeColor="text1"/>
        </w:rPr>
      </w:pPr>
    </w:p>
    <w:p w14:paraId="57B5467C" w14:textId="58AB0D6B" w:rsidR="0E7C4565" w:rsidRDefault="0E7C4565" w:rsidP="0E7C4565">
      <w:pPr>
        <w:spacing w:before="240" w:after="240"/>
        <w:rPr>
          <w:rFonts w:ascii="Times New Roman" w:eastAsia="Times New Roman" w:hAnsi="Times New Roman" w:cs="Times New Roman"/>
          <w:color w:val="000000" w:themeColor="text1"/>
        </w:rPr>
      </w:pPr>
    </w:p>
    <w:p w14:paraId="2BDFFE5C" w14:textId="77777777" w:rsidR="00C3625E" w:rsidRPr="00C3625E" w:rsidRDefault="00C3625E" w:rsidP="00C3625E">
      <w:pPr>
        <w:rPr>
          <w:rFonts w:ascii="Times New Roman" w:eastAsia="Times New Roman" w:hAnsi="Times New Roman" w:cs="Times New Roman"/>
        </w:rPr>
      </w:pPr>
    </w:p>
    <w:p w14:paraId="3ABF47FF" w14:textId="77777777" w:rsidR="00C3625E" w:rsidRPr="00C3625E" w:rsidRDefault="00C3625E" w:rsidP="00C3625E">
      <w:pPr>
        <w:jc w:val="center"/>
        <w:rPr>
          <w:rFonts w:ascii="Times New Roman" w:eastAsia="Times New Roman" w:hAnsi="Times New Roman" w:cs="Times New Roman"/>
        </w:rPr>
      </w:pPr>
    </w:p>
    <w:p w14:paraId="41744BC1" w14:textId="4C590AF0" w:rsidR="003E712C" w:rsidRDefault="584765E7" w:rsidP="645CBAAE">
      <w:pPr>
        <w:pStyle w:val="Heading1"/>
        <w:jc w:val="center"/>
        <w:rPr>
          <w:rFonts w:ascii="Garamond" w:eastAsia="Garamond" w:hAnsi="Garamond" w:cs="Garamond"/>
        </w:rPr>
      </w:pPr>
      <w:bookmarkStart w:id="0" w:name="_Toc908626084"/>
      <w:bookmarkStart w:id="1" w:name="_Toc227791890"/>
      <w:r w:rsidRPr="645CBAAE">
        <w:rPr>
          <w:rFonts w:ascii="Garamond" w:eastAsia="Garamond" w:hAnsi="Garamond" w:cs="Garamond"/>
        </w:rPr>
        <w:t xml:space="preserve">Part I: </w:t>
      </w:r>
      <w:r w:rsidR="629BC43B" w:rsidRPr="645CBAAE">
        <w:rPr>
          <w:rFonts w:ascii="Garamond" w:eastAsia="Garamond" w:hAnsi="Garamond" w:cs="Garamond"/>
        </w:rPr>
        <w:t>Introduction</w:t>
      </w:r>
      <w:bookmarkEnd w:id="0"/>
      <w:bookmarkEnd w:id="1"/>
    </w:p>
    <w:p w14:paraId="58CD3F85" w14:textId="48B06588" w:rsidR="003E712C" w:rsidRDefault="629BC43B" w:rsidP="645CBAAE">
      <w:pPr>
        <w:spacing w:before="240" w:after="240"/>
        <w:rPr>
          <w:rFonts w:ascii="Garamond" w:eastAsia="Garamond" w:hAnsi="Garamond" w:cs="Garamond"/>
          <w:color w:val="000000" w:themeColor="text1"/>
        </w:rPr>
      </w:pPr>
      <w:r w:rsidRPr="645CBAAE">
        <w:rPr>
          <w:rFonts w:ascii="Garamond" w:eastAsia="Garamond" w:hAnsi="Garamond" w:cs="Garamond"/>
          <w:color w:val="000000" w:themeColor="text1"/>
        </w:rPr>
        <w:t xml:space="preserve">Dear </w:t>
      </w:r>
      <w:proofErr w:type="gramStart"/>
      <w:r w:rsidRPr="645CBAAE">
        <w:rPr>
          <w:rFonts w:ascii="Garamond" w:eastAsia="Garamond" w:hAnsi="Garamond" w:cs="Garamond"/>
          <w:color w:val="000000" w:themeColor="text1"/>
        </w:rPr>
        <w:t>Fellow</w:t>
      </w:r>
      <w:proofErr w:type="gramEnd"/>
      <w:r w:rsidRPr="645CBAAE">
        <w:rPr>
          <w:rFonts w:ascii="Garamond" w:eastAsia="Garamond" w:hAnsi="Garamond" w:cs="Garamond"/>
          <w:color w:val="000000" w:themeColor="text1"/>
        </w:rPr>
        <w:t xml:space="preserve"> New Yorker,</w:t>
      </w:r>
    </w:p>
    <w:p w14:paraId="013E71E0" w14:textId="69107F03" w:rsidR="003E712C" w:rsidRDefault="629BC43B" w:rsidP="645CBAAE">
      <w:pPr>
        <w:spacing w:before="240" w:after="240"/>
        <w:rPr>
          <w:rFonts w:ascii="Garamond" w:eastAsia="Garamond" w:hAnsi="Garamond" w:cs="Garamond"/>
          <w:color w:val="000000" w:themeColor="text1"/>
        </w:rPr>
      </w:pPr>
      <w:r w:rsidRPr="645CBAAE">
        <w:rPr>
          <w:rFonts w:ascii="Garamond" w:eastAsia="Garamond" w:hAnsi="Garamond" w:cs="Garamond"/>
          <w:color w:val="000000" w:themeColor="text1"/>
        </w:rPr>
        <w:t>Thank you for joining me in Washington, D.C. to participate in this year’s Asian Americans and Pacific Islander Summit. You are a community pillar, and the work you do is of vital importance in New York.</w:t>
      </w:r>
    </w:p>
    <w:p w14:paraId="6E822772" w14:textId="13DF5F2F" w:rsidR="003E712C" w:rsidRDefault="629BC43B" w:rsidP="645CBAAE">
      <w:pPr>
        <w:spacing w:before="240" w:after="240"/>
        <w:rPr>
          <w:rFonts w:ascii="Garamond" w:eastAsia="Garamond" w:hAnsi="Garamond" w:cs="Garamond"/>
          <w:color w:val="000000" w:themeColor="text1"/>
        </w:rPr>
      </w:pPr>
      <w:r w:rsidRPr="645CBAAE">
        <w:rPr>
          <w:rFonts w:ascii="Garamond" w:eastAsia="Garamond" w:hAnsi="Garamond" w:cs="Garamond"/>
          <w:color w:val="000000" w:themeColor="text1"/>
        </w:rPr>
        <w:t xml:space="preserve">To support that work, this guidebook is designed to provide you with information about the federal funding process and a selection of federal </w:t>
      </w:r>
      <w:r w:rsidR="5BB6CCD3" w:rsidRPr="645CBAAE">
        <w:rPr>
          <w:rFonts w:ascii="Garamond" w:eastAsia="Garamond" w:hAnsi="Garamond" w:cs="Garamond"/>
          <w:color w:val="000000" w:themeColor="text1"/>
        </w:rPr>
        <w:t>resourc</w:t>
      </w:r>
      <w:r w:rsidRPr="645CBAAE">
        <w:rPr>
          <w:rFonts w:ascii="Garamond" w:eastAsia="Garamond" w:hAnsi="Garamond" w:cs="Garamond"/>
          <w:color w:val="000000" w:themeColor="text1"/>
        </w:rPr>
        <w:t>es.</w:t>
      </w:r>
      <w:r w:rsidR="5B7F27F6" w:rsidRPr="645CBAAE">
        <w:rPr>
          <w:rFonts w:ascii="Garamond" w:eastAsia="Garamond" w:hAnsi="Garamond" w:cs="Garamond"/>
          <w:color w:val="000000" w:themeColor="text1"/>
        </w:rPr>
        <w:t xml:space="preserve"> Whether you are a small business owner, service provider,</w:t>
      </w:r>
      <w:r w:rsidRPr="645CBAAE">
        <w:rPr>
          <w:rFonts w:ascii="Garamond" w:eastAsia="Garamond" w:hAnsi="Garamond" w:cs="Garamond"/>
          <w:color w:val="000000" w:themeColor="text1"/>
        </w:rPr>
        <w:t xml:space="preserve"> </w:t>
      </w:r>
      <w:r w:rsidR="5B7F27F6" w:rsidRPr="645CBAAE">
        <w:rPr>
          <w:rFonts w:ascii="Garamond" w:eastAsia="Garamond" w:hAnsi="Garamond" w:cs="Garamond"/>
          <w:color w:val="000000" w:themeColor="text1"/>
        </w:rPr>
        <w:t>educator, or faith leader,</w:t>
      </w:r>
      <w:r w:rsidRPr="645CBAAE">
        <w:rPr>
          <w:rFonts w:ascii="Garamond" w:eastAsia="Garamond" w:hAnsi="Garamond" w:cs="Garamond"/>
          <w:color w:val="000000" w:themeColor="text1"/>
        </w:rPr>
        <w:t xml:space="preserve"> </w:t>
      </w:r>
      <w:r w:rsidR="436FA483" w:rsidRPr="645CBAAE">
        <w:rPr>
          <w:rFonts w:ascii="Garamond" w:eastAsia="Garamond" w:hAnsi="Garamond" w:cs="Garamond"/>
          <w:color w:val="000000" w:themeColor="text1"/>
        </w:rPr>
        <w:t xml:space="preserve">these resources have the potential to augment your work. </w:t>
      </w:r>
      <w:r w:rsidRPr="645CBAAE">
        <w:rPr>
          <w:rFonts w:ascii="Garamond" w:eastAsia="Garamond" w:hAnsi="Garamond" w:cs="Garamond"/>
          <w:color w:val="000000" w:themeColor="text1"/>
        </w:rPr>
        <w:t xml:space="preserve">This guidebook is intended to </w:t>
      </w:r>
      <w:proofErr w:type="gramStart"/>
      <w:r w:rsidRPr="645CBAAE">
        <w:rPr>
          <w:rFonts w:ascii="Garamond" w:eastAsia="Garamond" w:hAnsi="Garamond" w:cs="Garamond"/>
          <w:color w:val="000000" w:themeColor="text1"/>
        </w:rPr>
        <w:t>provide an introduction to</w:t>
      </w:r>
      <w:proofErr w:type="gramEnd"/>
      <w:r w:rsidRPr="645CBAAE">
        <w:rPr>
          <w:rFonts w:ascii="Garamond" w:eastAsia="Garamond" w:hAnsi="Garamond" w:cs="Garamond"/>
          <w:color w:val="000000" w:themeColor="text1"/>
        </w:rPr>
        <w:t xml:space="preserve"> </w:t>
      </w:r>
      <w:r w:rsidR="5478804D" w:rsidRPr="645CBAAE">
        <w:rPr>
          <w:rFonts w:ascii="Garamond" w:eastAsia="Garamond" w:hAnsi="Garamond" w:cs="Garamond"/>
          <w:color w:val="000000" w:themeColor="text1"/>
        </w:rPr>
        <w:t xml:space="preserve">a variety of </w:t>
      </w:r>
      <w:r w:rsidRPr="645CBAAE">
        <w:rPr>
          <w:rFonts w:ascii="Garamond" w:eastAsia="Garamond" w:hAnsi="Garamond" w:cs="Garamond"/>
          <w:color w:val="000000" w:themeColor="text1"/>
        </w:rPr>
        <w:t xml:space="preserve">federal grant and assistance programs </w:t>
      </w:r>
      <w:r w:rsidR="7DA2993C" w:rsidRPr="645CBAAE">
        <w:rPr>
          <w:rFonts w:ascii="Garamond" w:eastAsia="Garamond" w:hAnsi="Garamond" w:cs="Garamond"/>
          <w:color w:val="000000" w:themeColor="text1"/>
        </w:rPr>
        <w:t>addressed to various needs</w:t>
      </w:r>
      <w:r w:rsidRPr="645CBAAE">
        <w:rPr>
          <w:rFonts w:ascii="Garamond" w:eastAsia="Garamond" w:hAnsi="Garamond" w:cs="Garamond"/>
          <w:color w:val="000000" w:themeColor="text1"/>
        </w:rPr>
        <w:t xml:space="preserve"> that </w:t>
      </w:r>
      <w:r w:rsidR="3B5DDA94" w:rsidRPr="645CBAAE">
        <w:rPr>
          <w:rFonts w:ascii="Garamond" w:eastAsia="Garamond" w:hAnsi="Garamond" w:cs="Garamond"/>
          <w:color w:val="000000" w:themeColor="text1"/>
        </w:rPr>
        <w:t>may be of interest to your organization</w:t>
      </w:r>
      <w:r w:rsidRPr="645CBAAE">
        <w:rPr>
          <w:rFonts w:ascii="Garamond" w:eastAsia="Garamond" w:hAnsi="Garamond" w:cs="Garamond"/>
          <w:color w:val="000000" w:themeColor="text1"/>
        </w:rPr>
        <w:t>. Should you be interested in additional funding opportunities, please do not hesitate to contact my staff who can provide consultation on federal funding opportunities that may be of use for your organization</w:t>
      </w:r>
      <w:r w:rsidR="1C7EC084" w:rsidRPr="645CBAAE">
        <w:rPr>
          <w:rFonts w:ascii="Garamond" w:eastAsia="Garamond" w:hAnsi="Garamond" w:cs="Garamond"/>
          <w:color w:val="000000" w:themeColor="text1"/>
        </w:rPr>
        <w:t>.</w:t>
      </w:r>
    </w:p>
    <w:p w14:paraId="36F90B4B" w14:textId="336F79FD" w:rsidR="003E712C" w:rsidRDefault="629BC43B" w:rsidP="645CBAAE">
      <w:pPr>
        <w:spacing w:before="240" w:after="240"/>
        <w:rPr>
          <w:rFonts w:ascii="Garamond" w:eastAsia="Garamond" w:hAnsi="Garamond" w:cs="Garamond"/>
          <w:color w:val="000000" w:themeColor="text1"/>
        </w:rPr>
      </w:pPr>
      <w:r w:rsidRPr="645CBAAE">
        <w:rPr>
          <w:rFonts w:ascii="Garamond" w:eastAsia="Garamond" w:hAnsi="Garamond" w:cs="Garamond"/>
          <w:color w:val="000000" w:themeColor="text1"/>
        </w:rPr>
        <w:t>My Senate website (</w:t>
      </w:r>
      <w:hyperlink r:id="rId12">
        <w:r w:rsidRPr="645CBAAE">
          <w:rPr>
            <w:rStyle w:val="Hyperlink"/>
            <w:rFonts w:ascii="Garamond" w:eastAsia="Garamond" w:hAnsi="Garamond" w:cs="Garamond"/>
          </w:rPr>
          <w:t>www.gillibrand.senate.gov</w:t>
        </w:r>
      </w:hyperlink>
      <w:r w:rsidRPr="645CBAAE">
        <w:rPr>
          <w:rFonts w:ascii="Garamond" w:eastAsia="Garamond" w:hAnsi="Garamond" w:cs="Garamond"/>
          <w:color w:val="000000" w:themeColor="text1"/>
        </w:rPr>
        <w:t>)</w:t>
      </w:r>
      <w:r w:rsidR="67E75905" w:rsidRPr="645CBAAE">
        <w:rPr>
          <w:rFonts w:ascii="Garamond" w:eastAsia="Garamond" w:hAnsi="Garamond" w:cs="Garamond"/>
          <w:color w:val="000000" w:themeColor="text1"/>
        </w:rPr>
        <w:t xml:space="preserve"> contains </w:t>
      </w:r>
      <w:r w:rsidRPr="645CBAAE">
        <w:rPr>
          <w:rFonts w:ascii="Garamond" w:eastAsia="Garamond" w:hAnsi="Garamond" w:cs="Garamond"/>
          <w:color w:val="000000" w:themeColor="text1"/>
        </w:rPr>
        <w:t xml:space="preserve">critical information about various funding opportunities that are available to you, how to access them, and where to apply. You can also request more information about these or any other grant opportunities by contacting my staff at </w:t>
      </w:r>
      <w:hyperlink r:id="rId13">
        <w:r w:rsidRPr="645CBAAE">
          <w:rPr>
            <w:rStyle w:val="Hyperlink"/>
            <w:rFonts w:ascii="Garamond" w:eastAsia="Garamond" w:hAnsi="Garamond" w:cs="Garamond"/>
          </w:rPr>
          <w:t>grants@gillibrand.senate.gov</w:t>
        </w:r>
      </w:hyperlink>
      <w:r w:rsidRPr="645CBAAE">
        <w:rPr>
          <w:rFonts w:ascii="Garamond" w:eastAsia="Garamond" w:hAnsi="Garamond" w:cs="Garamond"/>
          <w:color w:val="000000" w:themeColor="text1"/>
        </w:rPr>
        <w:t xml:space="preserve">. Finally, if you need assistance from a federal agency or with an immigration case, please visit </w:t>
      </w:r>
      <w:hyperlink r:id="rId14">
        <w:r w:rsidRPr="645CBAAE">
          <w:rPr>
            <w:rStyle w:val="Hyperlink"/>
            <w:rFonts w:ascii="Garamond" w:eastAsia="Garamond" w:hAnsi="Garamond" w:cs="Garamond"/>
          </w:rPr>
          <w:t>http://gillibrand.senate.gov/services/casework/form/</w:t>
        </w:r>
      </w:hyperlink>
      <w:r w:rsidRPr="645CBAAE">
        <w:rPr>
          <w:rFonts w:ascii="Garamond" w:eastAsia="Garamond" w:hAnsi="Garamond" w:cs="Garamond"/>
          <w:color w:val="000000" w:themeColor="text1"/>
        </w:rPr>
        <w:t xml:space="preserve">. As you move forward with any grant </w:t>
      </w:r>
      <w:r w:rsidR="46EDBB64" w:rsidRPr="645CBAAE">
        <w:rPr>
          <w:rFonts w:ascii="Garamond" w:eastAsia="Garamond" w:hAnsi="Garamond" w:cs="Garamond"/>
          <w:color w:val="000000" w:themeColor="text1"/>
        </w:rPr>
        <w:t>opportunities,</w:t>
      </w:r>
      <w:r w:rsidRPr="645CBAAE">
        <w:rPr>
          <w:rFonts w:ascii="Garamond" w:eastAsia="Garamond" w:hAnsi="Garamond" w:cs="Garamond"/>
          <w:color w:val="000000" w:themeColor="text1"/>
        </w:rPr>
        <w:t xml:space="preserve"> please contact my economic development team for letters of support when applicable. You can reach them in my Washington, D.C. office at </w:t>
      </w:r>
      <w:hyperlink r:id="rId15">
        <w:r w:rsidRPr="645CBAAE">
          <w:rPr>
            <w:rStyle w:val="Hyperlink"/>
            <w:rFonts w:ascii="Garamond" w:eastAsia="Garamond" w:hAnsi="Garamond" w:cs="Garamond"/>
          </w:rPr>
          <w:t>grants@gillibrand.senate.gov</w:t>
        </w:r>
      </w:hyperlink>
      <w:r w:rsidRPr="645CBAAE">
        <w:rPr>
          <w:rFonts w:ascii="Garamond" w:eastAsia="Garamond" w:hAnsi="Garamond" w:cs="Garamond"/>
          <w:color w:val="000000" w:themeColor="text1"/>
        </w:rPr>
        <w:t>, or (202) 224-4451.</w:t>
      </w:r>
    </w:p>
    <w:p w14:paraId="6FB5C4D2" w14:textId="0F00DF89" w:rsidR="003E712C" w:rsidRDefault="629BC43B" w:rsidP="645CBAAE">
      <w:pPr>
        <w:spacing w:before="240" w:after="240"/>
        <w:rPr>
          <w:rFonts w:ascii="Garamond" w:eastAsia="Garamond" w:hAnsi="Garamond" w:cs="Garamond"/>
          <w:color w:val="000000" w:themeColor="text1"/>
        </w:rPr>
      </w:pPr>
      <w:r w:rsidRPr="645CBAAE">
        <w:rPr>
          <w:rFonts w:ascii="Garamond" w:eastAsia="Garamond" w:hAnsi="Garamond" w:cs="Garamond"/>
          <w:color w:val="000000" w:themeColor="text1"/>
        </w:rPr>
        <w:t xml:space="preserve">Thank you again for joining me for this important summit, and I look forward to continuing to work with you </w:t>
      </w:r>
      <w:proofErr w:type="gramStart"/>
      <w:r w:rsidRPr="645CBAAE">
        <w:rPr>
          <w:rFonts w:ascii="Garamond" w:eastAsia="Garamond" w:hAnsi="Garamond" w:cs="Garamond"/>
          <w:color w:val="000000" w:themeColor="text1"/>
        </w:rPr>
        <w:t>in the near future</w:t>
      </w:r>
      <w:proofErr w:type="gramEnd"/>
      <w:r w:rsidRPr="645CBAAE">
        <w:rPr>
          <w:rFonts w:ascii="Garamond" w:eastAsia="Garamond" w:hAnsi="Garamond" w:cs="Garamond"/>
          <w:color w:val="000000" w:themeColor="text1"/>
        </w:rPr>
        <w:t>.</w:t>
      </w:r>
    </w:p>
    <w:p w14:paraId="750494C3" w14:textId="342B7B28" w:rsidR="003E712C" w:rsidRDefault="580A1D31" w:rsidP="645CBAAE">
      <w:pPr>
        <w:spacing w:before="240" w:after="240"/>
        <w:ind w:left="2880" w:firstLine="720"/>
        <w:rPr>
          <w:rFonts w:ascii="Garamond" w:eastAsia="Garamond" w:hAnsi="Garamond" w:cs="Garamond"/>
          <w:color w:val="000000" w:themeColor="text1"/>
        </w:rPr>
      </w:pPr>
      <w:r w:rsidRPr="645CBAAE">
        <w:rPr>
          <w:rFonts w:ascii="Garamond" w:eastAsia="Garamond" w:hAnsi="Garamond" w:cs="Garamond"/>
          <w:color w:val="000000" w:themeColor="text1"/>
        </w:rPr>
        <w:t>Sincerely,</w:t>
      </w:r>
    </w:p>
    <w:p w14:paraId="253D8968" w14:textId="038E75DB" w:rsidR="003E712C" w:rsidRDefault="004F1C8D" w:rsidP="004F1C8D">
      <w:pPr>
        <w:spacing w:before="240" w:after="240"/>
        <w:ind w:left="1440" w:firstLine="720"/>
        <w:rPr>
          <w:rFonts w:ascii="Garamond" w:eastAsia="Garamond" w:hAnsi="Garamond" w:cs="Garamond"/>
          <w:color w:val="000000" w:themeColor="text1"/>
        </w:rPr>
      </w:pPr>
      <w:r>
        <w:rPr>
          <w:rFonts w:ascii="Garamond" w:eastAsia="Garamond" w:hAnsi="Garamond" w:cs="Garamond"/>
          <w:noProof/>
          <w:color w:val="000000" w:themeColor="text1"/>
        </w:rPr>
        <w:drawing>
          <wp:inline distT="0" distB="0" distL="0" distR="0" wp14:anchorId="0B4C1792" wp14:editId="6EF7F1F2">
            <wp:extent cx="2847975" cy="699922"/>
            <wp:effectExtent l="0" t="0" r="0" b="5080"/>
            <wp:docPr id="167083608"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7083608" name="Picture 167083608"/>
                    <pic:cNvPicPr/>
                  </pic:nvPicPr>
                  <pic:blipFill>
                    <a:blip r:embed="rId16">
                      <a:extLst>
                        <a:ext uri="{28A0092B-C50C-407E-A947-70E740481C1C}">
                          <a14:useLocalDpi xmlns:a14="http://schemas.microsoft.com/office/drawing/2010/main" val="0"/>
                        </a:ext>
                      </a:extLst>
                    </a:blip>
                    <a:stretch>
                      <a:fillRect/>
                    </a:stretch>
                  </pic:blipFill>
                  <pic:spPr>
                    <a:xfrm>
                      <a:off x="0" y="0"/>
                      <a:ext cx="2880164" cy="707833"/>
                    </a:xfrm>
                    <a:prstGeom prst="rect">
                      <a:avLst/>
                    </a:prstGeom>
                  </pic:spPr>
                </pic:pic>
              </a:graphicData>
            </a:graphic>
          </wp:inline>
        </w:drawing>
      </w:r>
    </w:p>
    <w:p w14:paraId="2954A6CC" w14:textId="131F82ED" w:rsidR="003E712C" w:rsidRDefault="580A1D31" w:rsidP="645CBAAE">
      <w:pPr>
        <w:spacing w:before="240" w:after="0" w:line="240" w:lineRule="auto"/>
        <w:ind w:left="2880" w:firstLine="720"/>
        <w:rPr>
          <w:rFonts w:ascii="Garamond" w:eastAsia="Garamond" w:hAnsi="Garamond" w:cs="Garamond"/>
          <w:color w:val="000000" w:themeColor="text1"/>
        </w:rPr>
      </w:pPr>
      <w:r w:rsidRPr="645CBAAE">
        <w:rPr>
          <w:rFonts w:ascii="Garamond" w:eastAsia="Garamond" w:hAnsi="Garamond" w:cs="Garamond"/>
          <w:color w:val="000000" w:themeColor="text1"/>
        </w:rPr>
        <w:t>Kirsten Gillibrand</w:t>
      </w:r>
    </w:p>
    <w:p w14:paraId="0FDB513F" w14:textId="54622502" w:rsidR="54B0AD39" w:rsidRDefault="580A1D31" w:rsidP="74F7587F">
      <w:pPr>
        <w:spacing w:after="0" w:line="240" w:lineRule="auto"/>
        <w:ind w:left="2880" w:firstLine="720"/>
        <w:rPr>
          <w:rFonts w:ascii="Garamond" w:eastAsia="Garamond" w:hAnsi="Garamond" w:cs="Garamond"/>
          <w:color w:val="000000" w:themeColor="text1"/>
        </w:rPr>
      </w:pPr>
      <w:r w:rsidRPr="645CBAAE">
        <w:rPr>
          <w:rFonts w:ascii="Garamond" w:eastAsia="Garamond" w:hAnsi="Garamond" w:cs="Garamond"/>
          <w:color w:val="000000" w:themeColor="text1"/>
        </w:rPr>
        <w:t>United States Senator</w:t>
      </w:r>
    </w:p>
    <w:p w14:paraId="752CAC2A" w14:textId="691ACD73" w:rsidR="645CBAAE" w:rsidRDefault="645CBAAE" w:rsidP="645CBAAE">
      <w:pPr>
        <w:rPr>
          <w:rFonts w:ascii="Garamond" w:eastAsia="Garamond" w:hAnsi="Garamond" w:cs="Garamond"/>
        </w:rPr>
      </w:pPr>
    </w:p>
    <w:p w14:paraId="0844C712" w14:textId="5DF5B923" w:rsidR="645CBAAE" w:rsidRDefault="645CBAAE" w:rsidP="645CBAAE">
      <w:pPr>
        <w:rPr>
          <w:rFonts w:ascii="Garamond" w:eastAsia="Garamond" w:hAnsi="Garamond" w:cs="Garamond"/>
        </w:rPr>
      </w:pPr>
    </w:p>
    <w:p w14:paraId="1B621166" w14:textId="7CBA62FA" w:rsidR="04920D55" w:rsidRDefault="04920D55" w:rsidP="645CBAAE">
      <w:pPr>
        <w:pStyle w:val="Heading1"/>
        <w:jc w:val="center"/>
        <w:rPr>
          <w:rFonts w:ascii="Garamond" w:eastAsia="Garamond" w:hAnsi="Garamond" w:cs="Garamond"/>
        </w:rPr>
      </w:pPr>
      <w:bookmarkStart w:id="2" w:name="_Toc299030835"/>
      <w:bookmarkStart w:id="3" w:name="_Toc227791891"/>
      <w:r w:rsidRPr="645CBAAE">
        <w:rPr>
          <w:rFonts w:ascii="Garamond" w:eastAsia="Garamond" w:hAnsi="Garamond" w:cs="Garamond"/>
        </w:rPr>
        <w:t xml:space="preserve">Part II: </w:t>
      </w:r>
      <w:r w:rsidR="02AEE1BD" w:rsidRPr="645CBAAE">
        <w:rPr>
          <w:rFonts w:ascii="Garamond" w:eastAsia="Garamond" w:hAnsi="Garamond" w:cs="Garamond"/>
        </w:rPr>
        <w:t>Resources for Grantseekers</w:t>
      </w:r>
      <w:bookmarkEnd w:id="2"/>
      <w:bookmarkEnd w:id="3"/>
    </w:p>
    <w:p w14:paraId="753D01DD" w14:textId="5942F698" w:rsidR="02AEE1BD" w:rsidRDefault="02AEE1BD" w:rsidP="645CBAAE">
      <w:pPr>
        <w:jc w:val="center"/>
        <w:rPr>
          <w:rFonts w:ascii="Garamond" w:eastAsia="Garamond" w:hAnsi="Garamond" w:cs="Garamond"/>
          <w:color w:val="156082" w:themeColor="accent1"/>
          <w:sz w:val="32"/>
          <w:szCs w:val="32"/>
        </w:rPr>
      </w:pPr>
      <w:r w:rsidRPr="645CBAAE">
        <w:rPr>
          <w:rFonts w:ascii="Garamond" w:eastAsia="Garamond" w:hAnsi="Garamond" w:cs="Garamond"/>
          <w:color w:val="156082" w:themeColor="accent1"/>
          <w:sz w:val="32"/>
          <w:szCs w:val="32"/>
        </w:rPr>
        <w:t>(Prepared by Congressional Research Service)</w:t>
      </w:r>
    </w:p>
    <w:p w14:paraId="2C503BC0" w14:textId="445BF6C7" w:rsidR="02AEE1BD" w:rsidRDefault="02AEE1BD" w:rsidP="645CBAAE">
      <w:pPr>
        <w:shd w:val="clear" w:color="auto" w:fill="FFFFFF" w:themeFill="background1"/>
        <w:spacing w:after="240"/>
        <w:rPr>
          <w:rFonts w:ascii="Garamond" w:eastAsia="Garamond" w:hAnsi="Garamond" w:cs="Garamond"/>
          <w:b/>
          <w:bCs/>
          <w:color w:val="156082" w:themeColor="accent1"/>
        </w:rPr>
      </w:pPr>
      <w:r w:rsidRPr="645CBAAE">
        <w:rPr>
          <w:rFonts w:ascii="Garamond" w:eastAsia="Garamond" w:hAnsi="Garamond" w:cs="Garamond"/>
          <w:b/>
          <w:bCs/>
          <w:color w:val="156082" w:themeColor="accent1"/>
        </w:rPr>
        <w:t>Introduction</w:t>
      </w:r>
    </w:p>
    <w:p w14:paraId="1D473A68" w14:textId="737F4E47" w:rsidR="02AEE1BD" w:rsidRDefault="02AEE1BD" w:rsidP="645CBAAE">
      <w:pPr>
        <w:shd w:val="clear" w:color="auto" w:fill="FFFFFF" w:themeFill="background1"/>
        <w:spacing w:after="240"/>
        <w:rPr>
          <w:rFonts w:ascii="Garamond" w:eastAsia="Garamond" w:hAnsi="Garamond" w:cs="Garamond"/>
          <w:color w:val="000000" w:themeColor="text1"/>
        </w:rPr>
      </w:pPr>
      <w:r w:rsidRPr="645CBAAE">
        <w:rPr>
          <w:rFonts w:ascii="Garamond" w:eastAsia="Garamond" w:hAnsi="Garamond" w:cs="Garamond"/>
          <w:color w:val="000000" w:themeColor="text1"/>
        </w:rPr>
        <w:t>Hundreds of grants or loans for various purposes are available from federal departments and agencies. However, federal grants are not benefits or entitlements to individuals. Federal grants are authorized by Congress and are often intended for projects serving state, community, and local needs. Most federal funding goes to state and local governments, which in turn may make sub-awards to local entities, such as eligible nonprofit organizations.</w:t>
      </w:r>
    </w:p>
    <w:p w14:paraId="18B59696" w14:textId="3D3B8249" w:rsidR="02AEE1BD" w:rsidRDefault="02AEE1BD" w:rsidP="645CBAAE">
      <w:pPr>
        <w:shd w:val="clear" w:color="auto" w:fill="FFFFFF" w:themeFill="background1"/>
        <w:spacing w:after="240"/>
        <w:rPr>
          <w:rFonts w:ascii="Garamond" w:eastAsia="Garamond" w:hAnsi="Garamond" w:cs="Garamond"/>
          <w:color w:val="000000" w:themeColor="text1"/>
        </w:rPr>
      </w:pPr>
      <w:r w:rsidRPr="645CBAAE">
        <w:rPr>
          <w:rFonts w:ascii="Garamond" w:eastAsia="Garamond" w:hAnsi="Garamond" w:cs="Garamond"/>
          <w:color w:val="000000" w:themeColor="text1"/>
        </w:rPr>
        <w:t>Local governments seeking funds for community services, infrastructure, and economic revitalization may be eligible to tap into state or federal funds. Government funding may also be available for nonprofit organizations, including faith-based groups, for initiatives such as establishing food kitchens or after-school tutoring programs. For faith-based grant recipients, projects must benefit the community at large and not solely the groups' members or congregants.</w:t>
      </w:r>
    </w:p>
    <w:p w14:paraId="2A242B99" w14:textId="55A11840" w:rsidR="02AEE1BD" w:rsidRDefault="02AEE1BD" w:rsidP="645CBAAE">
      <w:pPr>
        <w:shd w:val="clear" w:color="auto" w:fill="FFFFFF" w:themeFill="background1"/>
        <w:spacing w:after="240"/>
        <w:rPr>
          <w:rFonts w:ascii="Garamond" w:eastAsia="Garamond" w:hAnsi="Garamond" w:cs="Garamond"/>
          <w:color w:val="000000" w:themeColor="text1"/>
        </w:rPr>
      </w:pPr>
      <w:r w:rsidRPr="645CBAAE">
        <w:rPr>
          <w:rFonts w:ascii="Garamond" w:eastAsia="Garamond" w:hAnsi="Garamond" w:cs="Garamond"/>
          <w:color w:val="000000" w:themeColor="text1"/>
        </w:rPr>
        <w:t>For individuals seeking financial help (such as starting or expanding a small business, or educational assistance), benefits or loans may be available.</w:t>
      </w:r>
    </w:p>
    <w:p w14:paraId="74B24862" w14:textId="49CD43BD" w:rsidR="02AEE1BD" w:rsidRDefault="02AEE1BD" w:rsidP="645CBAAE">
      <w:pPr>
        <w:pStyle w:val="ListParagraph"/>
        <w:numPr>
          <w:ilvl w:val="0"/>
          <w:numId w:val="9"/>
        </w:numPr>
        <w:shd w:val="clear" w:color="auto" w:fill="FFFFFF" w:themeFill="background1"/>
        <w:spacing w:after="0"/>
        <w:rPr>
          <w:rFonts w:ascii="Garamond" w:eastAsia="Garamond" w:hAnsi="Garamond" w:cs="Garamond"/>
          <w:color w:val="000000" w:themeColor="text1"/>
        </w:rPr>
      </w:pPr>
      <w:r w:rsidRPr="645CBAAE">
        <w:rPr>
          <w:rFonts w:ascii="Garamond" w:eastAsia="Garamond" w:hAnsi="Garamond" w:cs="Garamond"/>
          <w:color w:val="000000" w:themeColor="text1"/>
        </w:rPr>
        <w:t xml:space="preserve">Individuals looking for government benefits (such as for child or health care, housing or energy costs, disability or veterans' needs, or "living assistance") may find this website useful: </w:t>
      </w:r>
      <w:hyperlink r:id="rId17">
        <w:r w:rsidRPr="645CBAAE">
          <w:rPr>
            <w:rStyle w:val="Hyperlink"/>
            <w:rFonts w:ascii="Garamond" w:eastAsia="Garamond" w:hAnsi="Garamond" w:cs="Garamond"/>
            <w:color w:val="226BB5"/>
          </w:rPr>
          <w:t>https://www.usa.gov/benefit-finder</w:t>
        </w:r>
      </w:hyperlink>
      <w:r w:rsidRPr="645CBAAE">
        <w:rPr>
          <w:rFonts w:ascii="Garamond" w:eastAsia="Garamond" w:hAnsi="Garamond" w:cs="Garamond"/>
          <w:color w:val="000000" w:themeColor="text1"/>
        </w:rPr>
        <w:t>.</w:t>
      </w:r>
    </w:p>
    <w:p w14:paraId="7F72E349" w14:textId="5A66D976" w:rsidR="02AEE1BD" w:rsidRDefault="02AEE1BD" w:rsidP="645CBAAE">
      <w:pPr>
        <w:pStyle w:val="ListParagraph"/>
        <w:numPr>
          <w:ilvl w:val="0"/>
          <w:numId w:val="9"/>
        </w:numPr>
        <w:shd w:val="clear" w:color="auto" w:fill="FFFFFF" w:themeFill="background1"/>
        <w:spacing w:after="0"/>
        <w:rPr>
          <w:rFonts w:ascii="Garamond" w:eastAsia="Garamond" w:hAnsi="Garamond" w:cs="Garamond"/>
          <w:color w:val="000000" w:themeColor="text1"/>
        </w:rPr>
      </w:pPr>
      <w:r w:rsidRPr="645CBAAE">
        <w:rPr>
          <w:rFonts w:ascii="Garamond" w:eastAsia="Garamond" w:hAnsi="Garamond" w:cs="Garamond"/>
          <w:color w:val="000000" w:themeColor="text1"/>
        </w:rPr>
        <w:t xml:space="preserve">Students seeking financial aid can search Student Aid on the web: </w:t>
      </w:r>
      <w:hyperlink r:id="rId18">
        <w:r w:rsidRPr="645CBAAE">
          <w:rPr>
            <w:rStyle w:val="Hyperlink"/>
            <w:rFonts w:ascii="Garamond" w:eastAsia="Garamond" w:hAnsi="Garamond" w:cs="Garamond"/>
            <w:color w:val="226BB5"/>
          </w:rPr>
          <w:t>https://studentaid.gov/</w:t>
        </w:r>
      </w:hyperlink>
      <w:r w:rsidRPr="645CBAAE">
        <w:rPr>
          <w:rFonts w:ascii="Garamond" w:eastAsia="Garamond" w:hAnsi="Garamond" w:cs="Garamond"/>
          <w:color w:val="000000" w:themeColor="text1"/>
        </w:rPr>
        <w:t>.</w:t>
      </w:r>
    </w:p>
    <w:p w14:paraId="59BB5EC5" w14:textId="69A740B6" w:rsidR="02AEE1BD" w:rsidRDefault="02AEE1BD" w:rsidP="645CBAAE">
      <w:pPr>
        <w:pStyle w:val="ListParagraph"/>
        <w:numPr>
          <w:ilvl w:val="0"/>
          <w:numId w:val="9"/>
        </w:numPr>
        <w:shd w:val="clear" w:color="auto" w:fill="FFFFFF" w:themeFill="background1"/>
        <w:spacing w:after="0"/>
        <w:rPr>
          <w:rFonts w:ascii="Garamond" w:eastAsia="Garamond" w:hAnsi="Garamond" w:cs="Garamond"/>
          <w:color w:val="000000" w:themeColor="text1"/>
        </w:rPr>
      </w:pPr>
      <w:r w:rsidRPr="645CBAAE">
        <w:rPr>
          <w:rFonts w:ascii="Garamond" w:eastAsia="Garamond" w:hAnsi="Garamond" w:cs="Garamond"/>
          <w:color w:val="000000" w:themeColor="text1"/>
        </w:rPr>
        <w:t xml:space="preserve">To start or expand a small business, the federal government may provide help in the form of loans, and advisory and technical assistance (such as business counseling). See the Small Business Administration (SBA) website, </w:t>
      </w:r>
      <w:hyperlink r:id="rId19">
        <w:r w:rsidRPr="645CBAAE">
          <w:rPr>
            <w:rStyle w:val="Hyperlink"/>
            <w:rFonts w:ascii="Garamond" w:eastAsia="Garamond" w:hAnsi="Garamond" w:cs="Garamond"/>
            <w:color w:val="226BB5"/>
          </w:rPr>
          <w:t>http://www.sba.gov</w:t>
        </w:r>
      </w:hyperlink>
      <w:r w:rsidRPr="645CBAAE">
        <w:rPr>
          <w:rFonts w:ascii="Garamond" w:eastAsia="Garamond" w:hAnsi="Garamond" w:cs="Garamond"/>
          <w:color w:val="000000" w:themeColor="text1"/>
        </w:rPr>
        <w:t>, to find programs and state or local SBA offices.</w:t>
      </w:r>
    </w:p>
    <w:p w14:paraId="6E319F6B" w14:textId="6FE9FAF6" w:rsidR="54B0AD39" w:rsidRDefault="54B0AD39" w:rsidP="645CBAAE">
      <w:pPr>
        <w:shd w:val="clear" w:color="auto" w:fill="FFFFFF" w:themeFill="background1"/>
        <w:spacing w:after="0"/>
        <w:rPr>
          <w:rFonts w:ascii="Garamond" w:eastAsia="Garamond" w:hAnsi="Garamond" w:cs="Garamond"/>
          <w:color w:val="000000" w:themeColor="text1"/>
        </w:rPr>
      </w:pPr>
    </w:p>
    <w:p w14:paraId="5B6188C5" w14:textId="6FE5826D" w:rsidR="02AEE1BD" w:rsidRDefault="02AEE1BD" w:rsidP="645CBAAE">
      <w:pPr>
        <w:shd w:val="clear" w:color="auto" w:fill="FFFFFF" w:themeFill="background1"/>
        <w:spacing w:after="240"/>
        <w:rPr>
          <w:rFonts w:ascii="Garamond" w:eastAsia="Garamond" w:hAnsi="Garamond" w:cs="Garamond"/>
        </w:rPr>
      </w:pPr>
      <w:r w:rsidRPr="645CBAAE">
        <w:rPr>
          <w:rFonts w:ascii="Garamond" w:eastAsia="Garamond" w:hAnsi="Garamond" w:cs="Garamond"/>
          <w:color w:val="000000" w:themeColor="text1"/>
        </w:rPr>
        <w:t>Gro</w:t>
      </w:r>
      <w:r w:rsidRPr="645CBAAE">
        <w:rPr>
          <w:rFonts w:ascii="Garamond" w:eastAsia="Garamond" w:hAnsi="Garamond" w:cs="Garamond"/>
        </w:rPr>
        <w:t>ups seeking funding for projects need first to determine the most appropriate sources of funds. Because government funds may be limited, sources of private funding may also be important to consider. Regional and community foundations may be particularly interested in funding local projects; however, many projects may require a combination of government and private funding. Local business or private foundation funding might be appropriate for supporting local memorials or programs. Community fundraising may be more suitable for school enrichment activities, such as band or sports uniforms or field trips.</w:t>
      </w:r>
    </w:p>
    <w:p w14:paraId="7DF46D03" w14:textId="35DF81E3" w:rsidR="02AEE1BD" w:rsidRDefault="02AEE1BD" w:rsidP="645CBAAE">
      <w:pPr>
        <w:shd w:val="clear" w:color="auto" w:fill="FFFFFF" w:themeFill="background1"/>
        <w:spacing w:after="240"/>
        <w:rPr>
          <w:rFonts w:ascii="Garamond" w:eastAsia="Garamond" w:hAnsi="Garamond" w:cs="Garamond"/>
          <w:color w:val="000000" w:themeColor="text1"/>
        </w:rPr>
      </w:pPr>
      <w:r w:rsidRPr="645CBAAE">
        <w:rPr>
          <w:rFonts w:ascii="Garamond" w:eastAsia="Garamond" w:hAnsi="Garamond" w:cs="Garamond"/>
          <w:color w:val="000000" w:themeColor="text1"/>
        </w:rPr>
        <w:t xml:space="preserve">For eligible state and local governments and nonprofit organizations that are seeking appropriate programs, contacting federal and state agencies early in the process may be encouraged. Federal </w:t>
      </w:r>
      <w:r w:rsidRPr="645CBAAE">
        <w:rPr>
          <w:rFonts w:ascii="Garamond" w:eastAsia="Garamond" w:hAnsi="Garamond" w:cs="Garamond"/>
          <w:color w:val="000000" w:themeColor="text1"/>
        </w:rPr>
        <w:lastRenderedPageBreak/>
        <w:t>offices located in states or regions often handle federal grant applications and disbursement of funds. State government departments and agencies also fund projects and administer federal block grants.</w:t>
      </w:r>
    </w:p>
    <w:p w14:paraId="68879A65" w14:textId="144394A1" w:rsidR="02AEE1BD" w:rsidRDefault="02AEE1BD" w:rsidP="645CBAAE">
      <w:pPr>
        <w:shd w:val="clear" w:color="auto" w:fill="FFFFFF" w:themeFill="background1"/>
        <w:spacing w:after="240"/>
        <w:rPr>
          <w:rFonts w:ascii="Garamond" w:eastAsia="Garamond" w:hAnsi="Garamond" w:cs="Garamond"/>
          <w:b/>
          <w:bCs/>
          <w:color w:val="156082" w:themeColor="accent1"/>
        </w:rPr>
      </w:pPr>
      <w:r w:rsidRPr="645CBAAE">
        <w:rPr>
          <w:rFonts w:ascii="Garamond" w:eastAsia="Garamond" w:hAnsi="Garamond" w:cs="Garamond"/>
          <w:b/>
          <w:bCs/>
          <w:color w:val="156082" w:themeColor="accent1"/>
        </w:rPr>
        <w:t>Who Is Eligible for a Government Grant?</w:t>
      </w:r>
    </w:p>
    <w:p w14:paraId="5200D857" w14:textId="0EEC3751" w:rsidR="02AEE1BD" w:rsidRDefault="02AEE1BD" w:rsidP="645CBAAE">
      <w:pPr>
        <w:shd w:val="clear" w:color="auto" w:fill="FFFFFF" w:themeFill="background1"/>
        <w:spacing w:after="240"/>
        <w:rPr>
          <w:rFonts w:ascii="Garamond" w:eastAsia="Garamond" w:hAnsi="Garamond" w:cs="Garamond"/>
          <w:color w:val="0000FF"/>
          <w:vertAlign w:val="superscript"/>
        </w:rPr>
      </w:pPr>
      <w:r w:rsidRPr="645CBAAE">
        <w:rPr>
          <w:rFonts w:ascii="Garamond" w:eastAsia="Garamond" w:hAnsi="Garamond" w:cs="Garamond"/>
          <w:color w:val="000000" w:themeColor="text1"/>
        </w:rPr>
        <w:t>Many groups or organizations are eligible to apply for government grants; however, each individual grant program will have its own requirements for eligibility. Typically, most grantees fall into the following categories:</w:t>
      </w:r>
    </w:p>
    <w:p w14:paraId="6DD6B79D" w14:textId="20AFE84F" w:rsidR="02AEE1BD" w:rsidRDefault="02AEE1BD" w:rsidP="645CBAAE">
      <w:pPr>
        <w:pStyle w:val="ListParagraph"/>
        <w:numPr>
          <w:ilvl w:val="0"/>
          <w:numId w:val="8"/>
        </w:numPr>
        <w:shd w:val="clear" w:color="auto" w:fill="FFFFFF" w:themeFill="background1"/>
        <w:spacing w:after="0"/>
        <w:rPr>
          <w:rFonts w:ascii="Garamond" w:eastAsia="Garamond" w:hAnsi="Garamond" w:cs="Garamond"/>
          <w:color w:val="000000" w:themeColor="text1"/>
          <w:sz w:val="20"/>
          <w:szCs w:val="20"/>
        </w:rPr>
      </w:pPr>
      <w:r w:rsidRPr="645CBAAE">
        <w:rPr>
          <w:rFonts w:ascii="Garamond" w:eastAsia="Garamond" w:hAnsi="Garamond" w:cs="Garamond"/>
          <w:color w:val="000000" w:themeColor="text1"/>
          <w:sz w:val="20"/>
          <w:szCs w:val="20"/>
        </w:rPr>
        <w:t>Government</w:t>
      </w:r>
      <w:r w:rsidRPr="645CBAAE">
        <w:rPr>
          <w:rFonts w:ascii="Garamond" w:eastAsia="Garamond" w:hAnsi="Garamond" w:cs="Garamond"/>
          <w:b/>
          <w:bCs/>
          <w:color w:val="000000" w:themeColor="text1"/>
          <w:sz w:val="20"/>
          <w:szCs w:val="20"/>
        </w:rPr>
        <w:t xml:space="preserve"> </w:t>
      </w:r>
      <w:r w:rsidRPr="645CBAAE">
        <w:rPr>
          <w:rFonts w:ascii="Garamond" w:eastAsia="Garamond" w:hAnsi="Garamond" w:cs="Garamond"/>
          <w:color w:val="000000" w:themeColor="text1"/>
          <w:sz w:val="20"/>
          <w:szCs w:val="20"/>
        </w:rPr>
        <w:t>Organizations</w:t>
      </w:r>
    </w:p>
    <w:p w14:paraId="7502AF34" w14:textId="570DAF8F" w:rsidR="02AEE1BD" w:rsidRDefault="02AEE1BD" w:rsidP="645CBAAE">
      <w:pPr>
        <w:pStyle w:val="ListParagraph"/>
        <w:numPr>
          <w:ilvl w:val="0"/>
          <w:numId w:val="8"/>
        </w:numPr>
        <w:shd w:val="clear" w:color="auto" w:fill="FFFFFF" w:themeFill="background1"/>
        <w:spacing w:after="0"/>
        <w:rPr>
          <w:rFonts w:ascii="Garamond" w:eastAsia="Garamond" w:hAnsi="Garamond" w:cs="Garamond"/>
          <w:color w:val="000000" w:themeColor="text1"/>
          <w:sz w:val="20"/>
          <w:szCs w:val="20"/>
        </w:rPr>
      </w:pPr>
      <w:r w:rsidRPr="645CBAAE">
        <w:rPr>
          <w:rFonts w:ascii="Garamond" w:eastAsia="Garamond" w:hAnsi="Garamond" w:cs="Garamond"/>
          <w:color w:val="000000" w:themeColor="text1"/>
          <w:sz w:val="20"/>
          <w:szCs w:val="20"/>
        </w:rPr>
        <w:t>State Governments</w:t>
      </w:r>
    </w:p>
    <w:p w14:paraId="195541C0" w14:textId="209BB27C" w:rsidR="02AEE1BD" w:rsidRDefault="02AEE1BD" w:rsidP="645CBAAE">
      <w:pPr>
        <w:pStyle w:val="ListParagraph"/>
        <w:numPr>
          <w:ilvl w:val="0"/>
          <w:numId w:val="8"/>
        </w:numPr>
        <w:shd w:val="clear" w:color="auto" w:fill="FFFFFF" w:themeFill="background1"/>
        <w:spacing w:after="0"/>
        <w:rPr>
          <w:rFonts w:ascii="Garamond" w:eastAsia="Garamond" w:hAnsi="Garamond" w:cs="Garamond"/>
          <w:color w:val="000000" w:themeColor="text1"/>
          <w:sz w:val="20"/>
          <w:szCs w:val="20"/>
        </w:rPr>
      </w:pPr>
      <w:r w:rsidRPr="645CBAAE">
        <w:rPr>
          <w:rFonts w:ascii="Garamond" w:eastAsia="Garamond" w:hAnsi="Garamond" w:cs="Garamond"/>
          <w:color w:val="000000" w:themeColor="text1"/>
          <w:sz w:val="20"/>
          <w:szCs w:val="20"/>
        </w:rPr>
        <w:t>Local Governments</w:t>
      </w:r>
    </w:p>
    <w:p w14:paraId="77E90778" w14:textId="6253A310" w:rsidR="02AEE1BD" w:rsidRDefault="02AEE1BD" w:rsidP="645CBAAE">
      <w:pPr>
        <w:pStyle w:val="ListParagraph"/>
        <w:numPr>
          <w:ilvl w:val="0"/>
          <w:numId w:val="8"/>
        </w:numPr>
        <w:shd w:val="clear" w:color="auto" w:fill="FFFFFF" w:themeFill="background1"/>
        <w:spacing w:after="0"/>
        <w:rPr>
          <w:rFonts w:ascii="Garamond" w:eastAsia="Garamond" w:hAnsi="Garamond" w:cs="Garamond"/>
          <w:color w:val="000000" w:themeColor="text1"/>
          <w:sz w:val="20"/>
          <w:szCs w:val="20"/>
        </w:rPr>
      </w:pPr>
      <w:r w:rsidRPr="645CBAAE">
        <w:rPr>
          <w:rFonts w:ascii="Garamond" w:eastAsia="Garamond" w:hAnsi="Garamond" w:cs="Garamond"/>
          <w:color w:val="000000" w:themeColor="text1"/>
          <w:sz w:val="20"/>
          <w:szCs w:val="20"/>
        </w:rPr>
        <w:t>City or Township Governments</w:t>
      </w:r>
    </w:p>
    <w:p w14:paraId="21F497D4" w14:textId="01DF7F37" w:rsidR="02AEE1BD" w:rsidRDefault="02AEE1BD" w:rsidP="645CBAAE">
      <w:pPr>
        <w:pStyle w:val="ListParagraph"/>
        <w:numPr>
          <w:ilvl w:val="0"/>
          <w:numId w:val="8"/>
        </w:numPr>
        <w:shd w:val="clear" w:color="auto" w:fill="FFFFFF" w:themeFill="background1"/>
        <w:spacing w:after="0"/>
        <w:rPr>
          <w:rFonts w:ascii="Garamond" w:eastAsia="Garamond" w:hAnsi="Garamond" w:cs="Garamond"/>
          <w:color w:val="000000" w:themeColor="text1"/>
          <w:sz w:val="20"/>
          <w:szCs w:val="20"/>
        </w:rPr>
      </w:pPr>
      <w:r w:rsidRPr="645CBAAE">
        <w:rPr>
          <w:rFonts w:ascii="Garamond" w:eastAsia="Garamond" w:hAnsi="Garamond" w:cs="Garamond"/>
          <w:color w:val="000000" w:themeColor="text1"/>
          <w:sz w:val="20"/>
          <w:szCs w:val="20"/>
        </w:rPr>
        <w:t>Special District Governments</w:t>
      </w:r>
    </w:p>
    <w:p w14:paraId="65430CCF" w14:textId="5CCD7D0B" w:rsidR="02AEE1BD" w:rsidRDefault="02AEE1BD" w:rsidP="645CBAAE">
      <w:pPr>
        <w:pStyle w:val="ListParagraph"/>
        <w:numPr>
          <w:ilvl w:val="0"/>
          <w:numId w:val="8"/>
        </w:numPr>
        <w:shd w:val="clear" w:color="auto" w:fill="FFFFFF" w:themeFill="background1"/>
        <w:spacing w:after="0"/>
        <w:rPr>
          <w:rFonts w:ascii="Garamond" w:eastAsia="Garamond" w:hAnsi="Garamond" w:cs="Garamond"/>
          <w:color w:val="000000" w:themeColor="text1"/>
          <w:sz w:val="20"/>
          <w:szCs w:val="20"/>
        </w:rPr>
      </w:pPr>
      <w:r w:rsidRPr="645CBAAE">
        <w:rPr>
          <w:rFonts w:ascii="Garamond" w:eastAsia="Garamond" w:hAnsi="Garamond" w:cs="Garamond"/>
          <w:color w:val="000000" w:themeColor="text1"/>
          <w:sz w:val="20"/>
          <w:szCs w:val="20"/>
        </w:rPr>
        <w:t>Native American Tribal Governments (federally recognized)</w:t>
      </w:r>
    </w:p>
    <w:p w14:paraId="7D991C8C" w14:textId="7DAB0C64" w:rsidR="02AEE1BD" w:rsidRDefault="02AEE1BD" w:rsidP="645CBAAE">
      <w:pPr>
        <w:pStyle w:val="ListParagraph"/>
        <w:numPr>
          <w:ilvl w:val="0"/>
          <w:numId w:val="8"/>
        </w:numPr>
        <w:shd w:val="clear" w:color="auto" w:fill="FFFFFF" w:themeFill="background1"/>
        <w:spacing w:after="0"/>
        <w:rPr>
          <w:rFonts w:ascii="Garamond" w:eastAsia="Garamond" w:hAnsi="Garamond" w:cs="Garamond"/>
          <w:color w:val="000000" w:themeColor="text1"/>
          <w:sz w:val="20"/>
          <w:szCs w:val="20"/>
        </w:rPr>
      </w:pPr>
      <w:r w:rsidRPr="645CBAAE">
        <w:rPr>
          <w:rFonts w:ascii="Garamond" w:eastAsia="Garamond" w:hAnsi="Garamond" w:cs="Garamond"/>
          <w:color w:val="000000" w:themeColor="text1"/>
          <w:sz w:val="20"/>
          <w:szCs w:val="20"/>
        </w:rPr>
        <w:t>Native American Tribal Governments (other than federally recognized)</w:t>
      </w:r>
    </w:p>
    <w:p w14:paraId="3890A502" w14:textId="7AD40532" w:rsidR="02AEE1BD" w:rsidRDefault="02AEE1BD" w:rsidP="645CBAAE">
      <w:pPr>
        <w:pStyle w:val="ListParagraph"/>
        <w:numPr>
          <w:ilvl w:val="0"/>
          <w:numId w:val="8"/>
        </w:numPr>
        <w:shd w:val="clear" w:color="auto" w:fill="FFFFFF" w:themeFill="background1"/>
        <w:spacing w:after="0"/>
        <w:rPr>
          <w:rFonts w:ascii="Garamond" w:eastAsia="Garamond" w:hAnsi="Garamond" w:cs="Garamond"/>
          <w:color w:val="000000" w:themeColor="text1"/>
          <w:sz w:val="20"/>
          <w:szCs w:val="20"/>
        </w:rPr>
      </w:pPr>
      <w:r w:rsidRPr="645CBAAE">
        <w:rPr>
          <w:rFonts w:ascii="Garamond" w:eastAsia="Garamond" w:hAnsi="Garamond" w:cs="Garamond"/>
          <w:color w:val="000000" w:themeColor="text1"/>
          <w:sz w:val="20"/>
          <w:szCs w:val="20"/>
        </w:rPr>
        <w:t>Education Organizations</w:t>
      </w:r>
    </w:p>
    <w:p w14:paraId="76A5603F" w14:textId="5DE28D77" w:rsidR="02AEE1BD" w:rsidRDefault="02AEE1BD" w:rsidP="645CBAAE">
      <w:pPr>
        <w:pStyle w:val="ListParagraph"/>
        <w:numPr>
          <w:ilvl w:val="0"/>
          <w:numId w:val="8"/>
        </w:numPr>
        <w:shd w:val="clear" w:color="auto" w:fill="FFFFFF" w:themeFill="background1"/>
        <w:spacing w:after="0"/>
        <w:rPr>
          <w:rFonts w:ascii="Garamond" w:eastAsia="Garamond" w:hAnsi="Garamond" w:cs="Garamond"/>
          <w:color w:val="000000" w:themeColor="text1"/>
          <w:sz w:val="20"/>
          <w:szCs w:val="20"/>
        </w:rPr>
      </w:pPr>
      <w:r w:rsidRPr="645CBAAE">
        <w:rPr>
          <w:rFonts w:ascii="Garamond" w:eastAsia="Garamond" w:hAnsi="Garamond" w:cs="Garamond"/>
          <w:color w:val="000000" w:themeColor="text1"/>
          <w:sz w:val="20"/>
          <w:szCs w:val="20"/>
        </w:rPr>
        <w:t>Independent School Districts</w:t>
      </w:r>
    </w:p>
    <w:p w14:paraId="727E457F" w14:textId="57F114A7" w:rsidR="02AEE1BD" w:rsidRDefault="02AEE1BD" w:rsidP="645CBAAE">
      <w:pPr>
        <w:pStyle w:val="ListParagraph"/>
        <w:numPr>
          <w:ilvl w:val="0"/>
          <w:numId w:val="8"/>
        </w:numPr>
        <w:shd w:val="clear" w:color="auto" w:fill="FFFFFF" w:themeFill="background1"/>
        <w:spacing w:after="0"/>
        <w:rPr>
          <w:rFonts w:ascii="Garamond" w:eastAsia="Garamond" w:hAnsi="Garamond" w:cs="Garamond"/>
          <w:color w:val="000000" w:themeColor="text1"/>
          <w:sz w:val="20"/>
          <w:szCs w:val="20"/>
        </w:rPr>
      </w:pPr>
      <w:r w:rsidRPr="645CBAAE">
        <w:rPr>
          <w:rFonts w:ascii="Garamond" w:eastAsia="Garamond" w:hAnsi="Garamond" w:cs="Garamond"/>
          <w:color w:val="000000" w:themeColor="text1"/>
          <w:sz w:val="20"/>
          <w:szCs w:val="20"/>
        </w:rPr>
        <w:t>Public and State Controlled Institutions of Higher Education</w:t>
      </w:r>
    </w:p>
    <w:p w14:paraId="7F26F2E5" w14:textId="1ADCE1AF" w:rsidR="02AEE1BD" w:rsidRDefault="02AEE1BD" w:rsidP="645CBAAE">
      <w:pPr>
        <w:pStyle w:val="ListParagraph"/>
        <w:numPr>
          <w:ilvl w:val="0"/>
          <w:numId w:val="8"/>
        </w:numPr>
        <w:shd w:val="clear" w:color="auto" w:fill="FFFFFF" w:themeFill="background1"/>
        <w:spacing w:after="0"/>
        <w:rPr>
          <w:rFonts w:ascii="Garamond" w:eastAsia="Garamond" w:hAnsi="Garamond" w:cs="Garamond"/>
          <w:color w:val="000000" w:themeColor="text1"/>
          <w:sz w:val="20"/>
          <w:szCs w:val="20"/>
        </w:rPr>
      </w:pPr>
      <w:r w:rsidRPr="645CBAAE">
        <w:rPr>
          <w:rFonts w:ascii="Garamond" w:eastAsia="Garamond" w:hAnsi="Garamond" w:cs="Garamond"/>
          <w:color w:val="000000" w:themeColor="text1"/>
          <w:sz w:val="20"/>
          <w:szCs w:val="20"/>
        </w:rPr>
        <w:t>Private Institutions of Higher Education</w:t>
      </w:r>
    </w:p>
    <w:p w14:paraId="7E187C33" w14:textId="5D266D97" w:rsidR="02AEE1BD" w:rsidRDefault="02AEE1BD" w:rsidP="645CBAAE">
      <w:pPr>
        <w:pStyle w:val="ListParagraph"/>
        <w:numPr>
          <w:ilvl w:val="0"/>
          <w:numId w:val="8"/>
        </w:numPr>
        <w:shd w:val="clear" w:color="auto" w:fill="FFFFFF" w:themeFill="background1"/>
        <w:spacing w:after="0"/>
        <w:rPr>
          <w:rFonts w:ascii="Garamond" w:eastAsia="Garamond" w:hAnsi="Garamond" w:cs="Garamond"/>
          <w:color w:val="000000" w:themeColor="text1"/>
          <w:sz w:val="20"/>
          <w:szCs w:val="20"/>
        </w:rPr>
      </w:pPr>
      <w:r w:rsidRPr="645CBAAE">
        <w:rPr>
          <w:rFonts w:ascii="Garamond" w:eastAsia="Garamond" w:hAnsi="Garamond" w:cs="Garamond"/>
          <w:color w:val="000000" w:themeColor="text1"/>
          <w:sz w:val="20"/>
          <w:szCs w:val="20"/>
        </w:rPr>
        <w:t>Public Housing Organizations</w:t>
      </w:r>
    </w:p>
    <w:p w14:paraId="521067C5" w14:textId="52DACDE6" w:rsidR="02AEE1BD" w:rsidRDefault="02AEE1BD" w:rsidP="645CBAAE">
      <w:pPr>
        <w:pStyle w:val="ListParagraph"/>
        <w:numPr>
          <w:ilvl w:val="0"/>
          <w:numId w:val="8"/>
        </w:numPr>
        <w:shd w:val="clear" w:color="auto" w:fill="FFFFFF" w:themeFill="background1"/>
        <w:spacing w:after="0"/>
        <w:rPr>
          <w:rFonts w:ascii="Garamond" w:eastAsia="Garamond" w:hAnsi="Garamond" w:cs="Garamond"/>
          <w:color w:val="000000" w:themeColor="text1"/>
          <w:sz w:val="20"/>
          <w:szCs w:val="20"/>
        </w:rPr>
      </w:pPr>
      <w:r w:rsidRPr="645CBAAE">
        <w:rPr>
          <w:rFonts w:ascii="Garamond" w:eastAsia="Garamond" w:hAnsi="Garamond" w:cs="Garamond"/>
          <w:color w:val="000000" w:themeColor="text1"/>
          <w:sz w:val="20"/>
          <w:szCs w:val="20"/>
        </w:rPr>
        <w:t>Public Housing Authorities</w:t>
      </w:r>
    </w:p>
    <w:p w14:paraId="2C20968B" w14:textId="480A045F" w:rsidR="02AEE1BD" w:rsidRDefault="02AEE1BD" w:rsidP="645CBAAE">
      <w:pPr>
        <w:pStyle w:val="ListParagraph"/>
        <w:numPr>
          <w:ilvl w:val="0"/>
          <w:numId w:val="8"/>
        </w:numPr>
        <w:shd w:val="clear" w:color="auto" w:fill="FFFFFF" w:themeFill="background1"/>
        <w:spacing w:after="0"/>
        <w:rPr>
          <w:rFonts w:ascii="Garamond" w:eastAsia="Garamond" w:hAnsi="Garamond" w:cs="Garamond"/>
          <w:color w:val="000000" w:themeColor="text1"/>
          <w:sz w:val="20"/>
          <w:szCs w:val="20"/>
        </w:rPr>
      </w:pPr>
      <w:r w:rsidRPr="645CBAAE">
        <w:rPr>
          <w:rFonts w:ascii="Garamond" w:eastAsia="Garamond" w:hAnsi="Garamond" w:cs="Garamond"/>
          <w:color w:val="000000" w:themeColor="text1"/>
          <w:sz w:val="20"/>
          <w:szCs w:val="20"/>
        </w:rPr>
        <w:t>Indian Housing Authorities</w:t>
      </w:r>
    </w:p>
    <w:p w14:paraId="1AFD674B" w14:textId="0E2730BB" w:rsidR="02AEE1BD" w:rsidRDefault="02AEE1BD" w:rsidP="645CBAAE">
      <w:pPr>
        <w:pStyle w:val="ListParagraph"/>
        <w:numPr>
          <w:ilvl w:val="0"/>
          <w:numId w:val="8"/>
        </w:numPr>
        <w:shd w:val="clear" w:color="auto" w:fill="FFFFFF" w:themeFill="background1"/>
        <w:spacing w:after="0"/>
        <w:rPr>
          <w:rFonts w:ascii="Garamond" w:eastAsia="Garamond" w:hAnsi="Garamond" w:cs="Garamond"/>
          <w:color w:val="000000" w:themeColor="text1"/>
          <w:sz w:val="20"/>
          <w:szCs w:val="20"/>
        </w:rPr>
      </w:pPr>
      <w:r w:rsidRPr="645CBAAE">
        <w:rPr>
          <w:rFonts w:ascii="Garamond" w:eastAsia="Garamond" w:hAnsi="Garamond" w:cs="Garamond"/>
          <w:color w:val="000000" w:themeColor="text1"/>
          <w:sz w:val="20"/>
          <w:szCs w:val="20"/>
        </w:rPr>
        <w:t>Nonprofit Organizations</w:t>
      </w:r>
    </w:p>
    <w:p w14:paraId="5B8C2613" w14:textId="791ADF1E" w:rsidR="02AEE1BD" w:rsidRDefault="02AEE1BD" w:rsidP="645CBAAE">
      <w:pPr>
        <w:pStyle w:val="ListParagraph"/>
        <w:numPr>
          <w:ilvl w:val="0"/>
          <w:numId w:val="8"/>
        </w:numPr>
        <w:shd w:val="clear" w:color="auto" w:fill="FFFFFF" w:themeFill="background1"/>
        <w:spacing w:after="0"/>
        <w:rPr>
          <w:rFonts w:ascii="Garamond" w:eastAsia="Garamond" w:hAnsi="Garamond" w:cs="Garamond"/>
          <w:color w:val="000000" w:themeColor="text1"/>
          <w:sz w:val="20"/>
          <w:szCs w:val="20"/>
        </w:rPr>
      </w:pPr>
      <w:r w:rsidRPr="645CBAAE">
        <w:rPr>
          <w:rFonts w:ascii="Garamond" w:eastAsia="Garamond" w:hAnsi="Garamond" w:cs="Garamond"/>
          <w:color w:val="000000" w:themeColor="text1"/>
          <w:sz w:val="20"/>
          <w:szCs w:val="20"/>
        </w:rPr>
        <w:t>Nonprofits having a 501(c)(3) status with the IRS, other than institutions of higher education</w:t>
      </w:r>
    </w:p>
    <w:p w14:paraId="15F5A67E" w14:textId="1D7F2E1C" w:rsidR="02AEE1BD" w:rsidRDefault="02AEE1BD" w:rsidP="645CBAAE">
      <w:pPr>
        <w:pStyle w:val="ListParagraph"/>
        <w:numPr>
          <w:ilvl w:val="0"/>
          <w:numId w:val="8"/>
        </w:numPr>
        <w:shd w:val="clear" w:color="auto" w:fill="FFFFFF" w:themeFill="background1"/>
        <w:spacing w:after="0"/>
        <w:rPr>
          <w:rFonts w:ascii="Garamond" w:eastAsia="Garamond" w:hAnsi="Garamond" w:cs="Garamond"/>
          <w:color w:val="000000" w:themeColor="text1"/>
          <w:sz w:val="20"/>
          <w:szCs w:val="20"/>
        </w:rPr>
      </w:pPr>
      <w:r w:rsidRPr="645CBAAE">
        <w:rPr>
          <w:rFonts w:ascii="Garamond" w:eastAsia="Garamond" w:hAnsi="Garamond" w:cs="Garamond"/>
          <w:color w:val="000000" w:themeColor="text1"/>
          <w:sz w:val="20"/>
          <w:szCs w:val="20"/>
        </w:rPr>
        <w:t>Nonprofits that do not have a 501(c)(3) status with the IRS, other than institutions of higher education</w:t>
      </w:r>
    </w:p>
    <w:p w14:paraId="582EAA88" w14:textId="3C049CA8" w:rsidR="02AEE1BD" w:rsidRDefault="02AEE1BD" w:rsidP="645CBAAE">
      <w:pPr>
        <w:pStyle w:val="ListParagraph"/>
        <w:numPr>
          <w:ilvl w:val="0"/>
          <w:numId w:val="8"/>
        </w:numPr>
        <w:shd w:val="clear" w:color="auto" w:fill="FFFFFF" w:themeFill="background1"/>
        <w:spacing w:after="0"/>
        <w:rPr>
          <w:rFonts w:ascii="Garamond" w:eastAsia="Garamond" w:hAnsi="Garamond" w:cs="Garamond"/>
          <w:color w:val="000000" w:themeColor="text1"/>
          <w:sz w:val="20"/>
          <w:szCs w:val="20"/>
        </w:rPr>
      </w:pPr>
      <w:r w:rsidRPr="645CBAAE">
        <w:rPr>
          <w:rFonts w:ascii="Garamond" w:eastAsia="Garamond" w:hAnsi="Garamond" w:cs="Garamond"/>
          <w:color w:val="000000" w:themeColor="text1"/>
          <w:sz w:val="20"/>
          <w:szCs w:val="20"/>
        </w:rPr>
        <w:t>For-profit Organizations (other than small businesses)</w:t>
      </w:r>
    </w:p>
    <w:p w14:paraId="2352AD45" w14:textId="07A87073" w:rsidR="02AEE1BD" w:rsidRDefault="02AEE1BD" w:rsidP="645CBAAE">
      <w:pPr>
        <w:pStyle w:val="ListParagraph"/>
        <w:numPr>
          <w:ilvl w:val="0"/>
          <w:numId w:val="8"/>
        </w:numPr>
        <w:shd w:val="clear" w:color="auto" w:fill="FFFFFF" w:themeFill="background1"/>
        <w:spacing w:after="0"/>
        <w:rPr>
          <w:rFonts w:ascii="Garamond" w:eastAsia="Garamond" w:hAnsi="Garamond" w:cs="Garamond"/>
          <w:color w:val="000000" w:themeColor="text1"/>
          <w:sz w:val="20"/>
          <w:szCs w:val="20"/>
        </w:rPr>
      </w:pPr>
      <w:r w:rsidRPr="645CBAAE">
        <w:rPr>
          <w:rFonts w:ascii="Garamond" w:eastAsia="Garamond" w:hAnsi="Garamond" w:cs="Garamond"/>
          <w:color w:val="000000" w:themeColor="text1"/>
          <w:sz w:val="20"/>
          <w:szCs w:val="20"/>
        </w:rPr>
        <w:t>Individuals (such as Pell Grants for needy students)</w:t>
      </w:r>
    </w:p>
    <w:p w14:paraId="7EC94DAC" w14:textId="6613525D" w:rsidR="645CBAAE" w:rsidRDefault="645CBAAE" w:rsidP="645CBAAE">
      <w:pPr>
        <w:pStyle w:val="ListParagraph"/>
        <w:shd w:val="clear" w:color="auto" w:fill="FFFFFF" w:themeFill="background1"/>
        <w:spacing w:after="0"/>
        <w:rPr>
          <w:rFonts w:ascii="Garamond" w:eastAsia="Garamond" w:hAnsi="Garamond" w:cs="Garamond"/>
          <w:color w:val="000000" w:themeColor="text1"/>
          <w:sz w:val="20"/>
          <w:szCs w:val="20"/>
        </w:rPr>
      </w:pPr>
    </w:p>
    <w:p w14:paraId="3FFE1064" w14:textId="5436D28D" w:rsidR="02AEE1BD" w:rsidRDefault="02AEE1BD" w:rsidP="645CBAAE">
      <w:pPr>
        <w:shd w:val="clear" w:color="auto" w:fill="FFFFFF" w:themeFill="background1"/>
        <w:spacing w:after="240"/>
        <w:rPr>
          <w:rFonts w:ascii="Garamond" w:eastAsia="Garamond" w:hAnsi="Garamond" w:cs="Garamond"/>
          <w:color w:val="000000" w:themeColor="text1"/>
          <w:sz w:val="22"/>
          <w:szCs w:val="22"/>
        </w:rPr>
      </w:pPr>
      <w:r w:rsidRPr="645CBAAE">
        <w:rPr>
          <w:rFonts w:ascii="Garamond" w:eastAsia="Garamond" w:hAnsi="Garamond" w:cs="Garamond"/>
          <w:color w:val="000000" w:themeColor="text1"/>
        </w:rPr>
        <w:t>Some constituents may have seen or heard media advertisements claiming federal grants are available to help them. However, the Federal Trade Commission (FTC), the nation's consumer protection agency, cautions grantseekers that these grant offers are usually misleading, whether you see them in your local paper, through the internet, or hear about them on television or receive a phone call. Grantseekers should beware of paying "processing fees" for information that is available free to the public. Ads claiming federal grants are available for home repairs, home business, unpaid bills, or other personal expenses are often scams.</w:t>
      </w:r>
    </w:p>
    <w:p w14:paraId="39A867CD" w14:textId="756F4FDF" w:rsidR="02AEE1BD" w:rsidRDefault="02AEE1BD" w:rsidP="645CBAAE">
      <w:pPr>
        <w:shd w:val="clear" w:color="auto" w:fill="FFFFFF" w:themeFill="background1"/>
        <w:spacing w:after="240"/>
        <w:rPr>
          <w:rFonts w:ascii="Garamond" w:eastAsia="Garamond" w:hAnsi="Garamond" w:cs="Garamond"/>
          <w:b/>
          <w:bCs/>
          <w:color w:val="156082" w:themeColor="accent1"/>
          <w:u w:val="single"/>
        </w:rPr>
      </w:pPr>
      <w:r w:rsidRPr="645CBAAE">
        <w:rPr>
          <w:rFonts w:ascii="Garamond" w:eastAsia="Garamond" w:hAnsi="Garamond" w:cs="Garamond"/>
          <w:b/>
          <w:bCs/>
          <w:color w:val="156082" w:themeColor="accent1"/>
          <w:u w:val="single"/>
        </w:rPr>
        <w:t>Key Federal Sources</w:t>
      </w:r>
    </w:p>
    <w:p w14:paraId="70531FFA" w14:textId="72B244D9" w:rsidR="02AEE1BD" w:rsidRDefault="02AEE1BD" w:rsidP="645CBAAE">
      <w:pPr>
        <w:shd w:val="clear" w:color="auto" w:fill="FFFFFF" w:themeFill="background1"/>
        <w:spacing w:after="240"/>
        <w:rPr>
          <w:rFonts w:ascii="Garamond" w:eastAsia="Garamond" w:hAnsi="Garamond" w:cs="Garamond"/>
          <w:b/>
          <w:bCs/>
          <w:color w:val="156082" w:themeColor="accent1"/>
        </w:rPr>
      </w:pPr>
      <w:r w:rsidRPr="645CBAAE">
        <w:rPr>
          <w:rFonts w:ascii="Garamond" w:eastAsia="Garamond" w:hAnsi="Garamond" w:cs="Garamond"/>
          <w:b/>
          <w:bCs/>
          <w:color w:val="156082" w:themeColor="accent1"/>
        </w:rPr>
        <w:t>Catalog of Federal Domestic Assistance ("Assistance Listings") at SAM.gov (General Services Administration)</w:t>
      </w:r>
    </w:p>
    <w:p w14:paraId="560295CF" w14:textId="6151FE57" w:rsidR="02AEE1BD" w:rsidRDefault="02AEE1BD" w:rsidP="645CBAAE">
      <w:pPr>
        <w:shd w:val="clear" w:color="auto" w:fill="FFFFFF" w:themeFill="background1"/>
        <w:spacing w:after="240"/>
        <w:rPr>
          <w:rFonts w:ascii="Garamond" w:eastAsia="Garamond" w:hAnsi="Garamond" w:cs="Garamond"/>
          <w:color w:val="000000" w:themeColor="text1"/>
        </w:rPr>
      </w:pPr>
      <w:r w:rsidRPr="645CBAAE">
        <w:rPr>
          <w:rFonts w:ascii="Garamond" w:eastAsia="Garamond" w:hAnsi="Garamond" w:cs="Garamond"/>
          <w:color w:val="000000" w:themeColor="text1"/>
        </w:rPr>
        <w:lastRenderedPageBreak/>
        <w:t xml:space="preserve">Official descriptions of more than 2,200 federal assistance programs (including grants, loans, and other financial and </w:t>
      </w:r>
      <w:proofErr w:type="gramStart"/>
      <w:r w:rsidRPr="645CBAAE">
        <w:rPr>
          <w:rFonts w:ascii="Garamond" w:eastAsia="Garamond" w:hAnsi="Garamond" w:cs="Garamond"/>
          <w:color w:val="000000" w:themeColor="text1"/>
        </w:rPr>
        <w:t>nonfinancial</w:t>
      </w:r>
      <w:proofErr w:type="gramEnd"/>
      <w:r w:rsidRPr="645CBAAE">
        <w:rPr>
          <w:rFonts w:ascii="Garamond" w:eastAsia="Garamond" w:hAnsi="Garamond" w:cs="Garamond"/>
          <w:color w:val="000000" w:themeColor="text1"/>
        </w:rPr>
        <w:t xml:space="preserve"> assistance) can be found on SAM.gov. The website, produced by the General Services Administration (GSA), houses federal assistance listings previously found on the Catalog of Federal Domestic Assistance (CFDA) website. Each federal assistance program has a corresponding CFDA program number; these CFDA numbers are still used as numerical program identifiers. Programs are searchable at the "Assistance Listings" domain at SAM.gov; descriptions are updated by departments and agencies, and they cover authorizing legislation, objectives, and eligibility and compliance requirements.</w:t>
      </w:r>
    </w:p>
    <w:p w14:paraId="6B6BF164" w14:textId="625C248A" w:rsidR="02AEE1BD" w:rsidRDefault="02AEE1BD" w:rsidP="645CBAAE">
      <w:pPr>
        <w:shd w:val="clear" w:color="auto" w:fill="FFFFFF" w:themeFill="background1"/>
        <w:spacing w:after="240"/>
        <w:rPr>
          <w:rFonts w:ascii="Garamond" w:eastAsia="Garamond" w:hAnsi="Garamond" w:cs="Garamond"/>
          <w:color w:val="000000" w:themeColor="text1"/>
        </w:rPr>
      </w:pPr>
      <w:r w:rsidRPr="645CBAAE">
        <w:rPr>
          <w:rFonts w:ascii="Garamond" w:eastAsia="Garamond" w:hAnsi="Garamond" w:cs="Garamond"/>
          <w:color w:val="000000" w:themeColor="text1"/>
        </w:rPr>
        <w:t>Approximately 1,800 assistance programs are classified as grants. Assistance listing descriptions include the following:</w:t>
      </w:r>
    </w:p>
    <w:p w14:paraId="3D7E33E5" w14:textId="645FF94F" w:rsidR="02AEE1BD" w:rsidRDefault="02AEE1BD" w:rsidP="645CBAAE">
      <w:pPr>
        <w:pStyle w:val="ListParagraph"/>
        <w:numPr>
          <w:ilvl w:val="0"/>
          <w:numId w:val="7"/>
        </w:numPr>
        <w:shd w:val="clear" w:color="auto" w:fill="FFFFFF" w:themeFill="background1"/>
        <w:spacing w:after="0"/>
        <w:rPr>
          <w:rFonts w:ascii="Garamond" w:eastAsia="Garamond" w:hAnsi="Garamond" w:cs="Garamond"/>
          <w:color w:val="000000" w:themeColor="text1"/>
          <w:sz w:val="20"/>
          <w:szCs w:val="20"/>
        </w:rPr>
      </w:pPr>
      <w:r w:rsidRPr="645CBAAE">
        <w:rPr>
          <w:rFonts w:ascii="Garamond" w:eastAsia="Garamond" w:hAnsi="Garamond" w:cs="Garamond"/>
          <w:color w:val="000000" w:themeColor="text1"/>
          <w:sz w:val="20"/>
          <w:szCs w:val="20"/>
        </w:rPr>
        <w:t xml:space="preserve">federal agency administering a </w:t>
      </w:r>
      <w:proofErr w:type="gramStart"/>
      <w:r w:rsidRPr="645CBAAE">
        <w:rPr>
          <w:rFonts w:ascii="Garamond" w:eastAsia="Garamond" w:hAnsi="Garamond" w:cs="Garamond"/>
          <w:color w:val="000000" w:themeColor="text1"/>
          <w:sz w:val="20"/>
          <w:szCs w:val="20"/>
        </w:rPr>
        <w:t>program;</w:t>
      </w:r>
      <w:proofErr w:type="gramEnd"/>
    </w:p>
    <w:p w14:paraId="6F1C9E98" w14:textId="0AEAF296" w:rsidR="02AEE1BD" w:rsidRDefault="02AEE1BD" w:rsidP="645CBAAE">
      <w:pPr>
        <w:pStyle w:val="ListParagraph"/>
        <w:numPr>
          <w:ilvl w:val="0"/>
          <w:numId w:val="7"/>
        </w:numPr>
        <w:shd w:val="clear" w:color="auto" w:fill="FFFFFF" w:themeFill="background1"/>
        <w:spacing w:after="0"/>
        <w:rPr>
          <w:rFonts w:ascii="Garamond" w:eastAsia="Garamond" w:hAnsi="Garamond" w:cs="Garamond"/>
          <w:color w:val="000000" w:themeColor="text1"/>
          <w:sz w:val="20"/>
          <w:szCs w:val="20"/>
        </w:rPr>
      </w:pPr>
      <w:r w:rsidRPr="645CBAAE">
        <w:rPr>
          <w:rFonts w:ascii="Garamond" w:eastAsia="Garamond" w:hAnsi="Garamond" w:cs="Garamond"/>
          <w:color w:val="000000" w:themeColor="text1"/>
          <w:sz w:val="20"/>
          <w:szCs w:val="20"/>
        </w:rPr>
        <w:t xml:space="preserve">legislation authorizing the </w:t>
      </w:r>
      <w:proofErr w:type="gramStart"/>
      <w:r w:rsidRPr="645CBAAE">
        <w:rPr>
          <w:rFonts w:ascii="Garamond" w:eastAsia="Garamond" w:hAnsi="Garamond" w:cs="Garamond"/>
          <w:color w:val="000000" w:themeColor="text1"/>
          <w:sz w:val="20"/>
          <w:szCs w:val="20"/>
        </w:rPr>
        <w:t>program;</w:t>
      </w:r>
      <w:proofErr w:type="gramEnd"/>
    </w:p>
    <w:p w14:paraId="5E44B8CD" w14:textId="700C5A9C" w:rsidR="02AEE1BD" w:rsidRDefault="02AEE1BD" w:rsidP="645CBAAE">
      <w:pPr>
        <w:pStyle w:val="ListParagraph"/>
        <w:numPr>
          <w:ilvl w:val="0"/>
          <w:numId w:val="7"/>
        </w:numPr>
        <w:shd w:val="clear" w:color="auto" w:fill="FFFFFF" w:themeFill="background1"/>
        <w:spacing w:after="0"/>
        <w:rPr>
          <w:rFonts w:ascii="Garamond" w:eastAsia="Garamond" w:hAnsi="Garamond" w:cs="Garamond"/>
          <w:color w:val="000000" w:themeColor="text1"/>
          <w:sz w:val="20"/>
          <w:szCs w:val="20"/>
        </w:rPr>
      </w:pPr>
      <w:r w:rsidRPr="645CBAAE">
        <w:rPr>
          <w:rFonts w:ascii="Garamond" w:eastAsia="Garamond" w:hAnsi="Garamond" w:cs="Garamond"/>
          <w:color w:val="000000" w:themeColor="text1"/>
          <w:sz w:val="20"/>
          <w:szCs w:val="20"/>
        </w:rPr>
        <w:t xml:space="preserve">objectives and goals of </w:t>
      </w:r>
      <w:proofErr w:type="gramStart"/>
      <w:r w:rsidRPr="645CBAAE">
        <w:rPr>
          <w:rFonts w:ascii="Garamond" w:eastAsia="Garamond" w:hAnsi="Garamond" w:cs="Garamond"/>
          <w:color w:val="000000" w:themeColor="text1"/>
          <w:sz w:val="20"/>
          <w:szCs w:val="20"/>
        </w:rPr>
        <w:t>program;</w:t>
      </w:r>
      <w:proofErr w:type="gramEnd"/>
    </w:p>
    <w:p w14:paraId="003FD2BF" w14:textId="534E35B7" w:rsidR="02AEE1BD" w:rsidRDefault="02AEE1BD" w:rsidP="645CBAAE">
      <w:pPr>
        <w:pStyle w:val="ListParagraph"/>
        <w:numPr>
          <w:ilvl w:val="0"/>
          <w:numId w:val="7"/>
        </w:numPr>
        <w:shd w:val="clear" w:color="auto" w:fill="FFFFFF" w:themeFill="background1"/>
        <w:spacing w:after="0"/>
        <w:rPr>
          <w:rFonts w:ascii="Garamond" w:eastAsia="Garamond" w:hAnsi="Garamond" w:cs="Garamond"/>
          <w:color w:val="000000" w:themeColor="text1"/>
          <w:sz w:val="20"/>
          <w:szCs w:val="20"/>
        </w:rPr>
      </w:pPr>
      <w:r w:rsidRPr="645CBAAE">
        <w:rPr>
          <w:rFonts w:ascii="Garamond" w:eastAsia="Garamond" w:hAnsi="Garamond" w:cs="Garamond"/>
          <w:color w:val="000000" w:themeColor="text1"/>
          <w:sz w:val="20"/>
          <w:szCs w:val="20"/>
        </w:rPr>
        <w:t xml:space="preserve">types of financial or </w:t>
      </w:r>
      <w:proofErr w:type="gramStart"/>
      <w:r w:rsidRPr="645CBAAE">
        <w:rPr>
          <w:rFonts w:ascii="Garamond" w:eastAsia="Garamond" w:hAnsi="Garamond" w:cs="Garamond"/>
          <w:color w:val="000000" w:themeColor="text1"/>
          <w:sz w:val="20"/>
          <w:szCs w:val="20"/>
        </w:rPr>
        <w:t>nonfinancial</w:t>
      </w:r>
      <w:proofErr w:type="gramEnd"/>
      <w:r w:rsidRPr="645CBAAE">
        <w:rPr>
          <w:rFonts w:ascii="Garamond" w:eastAsia="Garamond" w:hAnsi="Garamond" w:cs="Garamond"/>
          <w:color w:val="000000" w:themeColor="text1"/>
          <w:sz w:val="20"/>
          <w:szCs w:val="20"/>
        </w:rPr>
        <w:t xml:space="preserve"> </w:t>
      </w:r>
      <w:proofErr w:type="gramStart"/>
      <w:r w:rsidRPr="645CBAAE">
        <w:rPr>
          <w:rFonts w:ascii="Garamond" w:eastAsia="Garamond" w:hAnsi="Garamond" w:cs="Garamond"/>
          <w:color w:val="000000" w:themeColor="text1"/>
          <w:sz w:val="20"/>
          <w:szCs w:val="20"/>
        </w:rPr>
        <w:t>assistance;</w:t>
      </w:r>
      <w:proofErr w:type="gramEnd"/>
    </w:p>
    <w:p w14:paraId="385C2D51" w14:textId="6EA8DF0A" w:rsidR="02AEE1BD" w:rsidRDefault="02AEE1BD" w:rsidP="645CBAAE">
      <w:pPr>
        <w:pStyle w:val="ListParagraph"/>
        <w:numPr>
          <w:ilvl w:val="0"/>
          <w:numId w:val="7"/>
        </w:numPr>
        <w:shd w:val="clear" w:color="auto" w:fill="FFFFFF" w:themeFill="background1"/>
        <w:spacing w:after="0"/>
        <w:rPr>
          <w:rFonts w:ascii="Garamond" w:eastAsia="Garamond" w:hAnsi="Garamond" w:cs="Garamond"/>
          <w:color w:val="000000" w:themeColor="text1"/>
          <w:sz w:val="20"/>
          <w:szCs w:val="20"/>
        </w:rPr>
      </w:pPr>
      <w:r w:rsidRPr="645CBAAE">
        <w:rPr>
          <w:rFonts w:ascii="Garamond" w:eastAsia="Garamond" w:hAnsi="Garamond" w:cs="Garamond"/>
          <w:color w:val="000000" w:themeColor="text1"/>
          <w:sz w:val="20"/>
          <w:szCs w:val="20"/>
        </w:rPr>
        <w:t xml:space="preserve">uses and </w:t>
      </w:r>
      <w:proofErr w:type="gramStart"/>
      <w:r w:rsidRPr="645CBAAE">
        <w:rPr>
          <w:rFonts w:ascii="Garamond" w:eastAsia="Garamond" w:hAnsi="Garamond" w:cs="Garamond"/>
          <w:color w:val="000000" w:themeColor="text1"/>
          <w:sz w:val="20"/>
          <w:szCs w:val="20"/>
        </w:rPr>
        <w:t>restrictions;</w:t>
      </w:r>
      <w:proofErr w:type="gramEnd"/>
    </w:p>
    <w:p w14:paraId="66EC74E1" w14:textId="4676A488" w:rsidR="02AEE1BD" w:rsidRDefault="02AEE1BD" w:rsidP="645CBAAE">
      <w:pPr>
        <w:pStyle w:val="ListParagraph"/>
        <w:numPr>
          <w:ilvl w:val="0"/>
          <w:numId w:val="7"/>
        </w:numPr>
        <w:shd w:val="clear" w:color="auto" w:fill="FFFFFF" w:themeFill="background1"/>
        <w:spacing w:after="0"/>
        <w:rPr>
          <w:rFonts w:ascii="Garamond" w:eastAsia="Garamond" w:hAnsi="Garamond" w:cs="Garamond"/>
          <w:color w:val="000000" w:themeColor="text1"/>
          <w:sz w:val="20"/>
          <w:szCs w:val="20"/>
        </w:rPr>
      </w:pPr>
      <w:r w:rsidRPr="645CBAAE">
        <w:rPr>
          <w:rFonts w:ascii="Garamond" w:eastAsia="Garamond" w:hAnsi="Garamond" w:cs="Garamond"/>
          <w:color w:val="000000" w:themeColor="text1"/>
          <w:sz w:val="20"/>
          <w:szCs w:val="20"/>
        </w:rPr>
        <w:t xml:space="preserve">eligibility </w:t>
      </w:r>
      <w:proofErr w:type="gramStart"/>
      <w:r w:rsidRPr="645CBAAE">
        <w:rPr>
          <w:rFonts w:ascii="Garamond" w:eastAsia="Garamond" w:hAnsi="Garamond" w:cs="Garamond"/>
          <w:color w:val="000000" w:themeColor="text1"/>
          <w:sz w:val="20"/>
          <w:szCs w:val="20"/>
        </w:rPr>
        <w:t>requirements;</w:t>
      </w:r>
      <w:proofErr w:type="gramEnd"/>
    </w:p>
    <w:p w14:paraId="233B824E" w14:textId="7D2CA900" w:rsidR="02AEE1BD" w:rsidRDefault="02AEE1BD" w:rsidP="645CBAAE">
      <w:pPr>
        <w:pStyle w:val="ListParagraph"/>
        <w:numPr>
          <w:ilvl w:val="0"/>
          <w:numId w:val="7"/>
        </w:numPr>
        <w:shd w:val="clear" w:color="auto" w:fill="FFFFFF" w:themeFill="background1"/>
        <w:spacing w:after="0"/>
        <w:rPr>
          <w:rFonts w:ascii="Garamond" w:eastAsia="Garamond" w:hAnsi="Garamond" w:cs="Garamond"/>
          <w:color w:val="000000" w:themeColor="text1"/>
          <w:sz w:val="20"/>
          <w:szCs w:val="20"/>
        </w:rPr>
      </w:pPr>
      <w:r w:rsidRPr="645CBAAE">
        <w:rPr>
          <w:rFonts w:ascii="Garamond" w:eastAsia="Garamond" w:hAnsi="Garamond" w:cs="Garamond"/>
          <w:color w:val="000000" w:themeColor="text1"/>
          <w:sz w:val="20"/>
          <w:szCs w:val="20"/>
        </w:rPr>
        <w:t xml:space="preserve">application and award </w:t>
      </w:r>
      <w:proofErr w:type="gramStart"/>
      <w:r w:rsidRPr="645CBAAE">
        <w:rPr>
          <w:rFonts w:ascii="Garamond" w:eastAsia="Garamond" w:hAnsi="Garamond" w:cs="Garamond"/>
          <w:color w:val="000000" w:themeColor="text1"/>
          <w:sz w:val="20"/>
          <w:szCs w:val="20"/>
        </w:rPr>
        <w:t>process;</w:t>
      </w:r>
      <w:proofErr w:type="gramEnd"/>
    </w:p>
    <w:p w14:paraId="0825618E" w14:textId="54D7CA5C" w:rsidR="02AEE1BD" w:rsidRDefault="02AEE1BD" w:rsidP="645CBAAE">
      <w:pPr>
        <w:pStyle w:val="ListParagraph"/>
        <w:numPr>
          <w:ilvl w:val="0"/>
          <w:numId w:val="7"/>
        </w:numPr>
        <w:shd w:val="clear" w:color="auto" w:fill="FFFFFF" w:themeFill="background1"/>
        <w:spacing w:after="0"/>
        <w:rPr>
          <w:rFonts w:ascii="Garamond" w:eastAsia="Garamond" w:hAnsi="Garamond" w:cs="Garamond"/>
          <w:color w:val="000000" w:themeColor="text1"/>
          <w:sz w:val="20"/>
          <w:szCs w:val="20"/>
        </w:rPr>
      </w:pPr>
      <w:r w:rsidRPr="645CBAAE">
        <w:rPr>
          <w:rFonts w:ascii="Garamond" w:eastAsia="Garamond" w:hAnsi="Garamond" w:cs="Garamond"/>
          <w:color w:val="000000" w:themeColor="text1"/>
          <w:sz w:val="20"/>
          <w:szCs w:val="20"/>
        </w:rPr>
        <w:t xml:space="preserve">criteria for selecting </w:t>
      </w:r>
      <w:proofErr w:type="gramStart"/>
      <w:r w:rsidRPr="645CBAAE">
        <w:rPr>
          <w:rFonts w:ascii="Garamond" w:eastAsia="Garamond" w:hAnsi="Garamond" w:cs="Garamond"/>
          <w:color w:val="000000" w:themeColor="text1"/>
          <w:sz w:val="20"/>
          <w:szCs w:val="20"/>
        </w:rPr>
        <w:t>proposals;</w:t>
      </w:r>
      <w:proofErr w:type="gramEnd"/>
    </w:p>
    <w:p w14:paraId="7020DC18" w14:textId="6AF10FD9" w:rsidR="02AEE1BD" w:rsidRDefault="02AEE1BD" w:rsidP="645CBAAE">
      <w:pPr>
        <w:pStyle w:val="ListParagraph"/>
        <w:numPr>
          <w:ilvl w:val="0"/>
          <w:numId w:val="7"/>
        </w:numPr>
        <w:shd w:val="clear" w:color="auto" w:fill="FFFFFF" w:themeFill="background1"/>
        <w:spacing w:after="0"/>
        <w:rPr>
          <w:rFonts w:ascii="Garamond" w:eastAsia="Garamond" w:hAnsi="Garamond" w:cs="Garamond"/>
          <w:color w:val="000000" w:themeColor="text1"/>
          <w:sz w:val="20"/>
          <w:szCs w:val="20"/>
        </w:rPr>
      </w:pPr>
      <w:proofErr w:type="gramStart"/>
      <w:r w:rsidRPr="645CBAAE">
        <w:rPr>
          <w:rFonts w:ascii="Garamond" w:eastAsia="Garamond" w:hAnsi="Garamond" w:cs="Garamond"/>
          <w:color w:val="000000" w:themeColor="text1"/>
          <w:sz w:val="20"/>
          <w:szCs w:val="20"/>
        </w:rPr>
        <w:t>amount</w:t>
      </w:r>
      <w:proofErr w:type="gramEnd"/>
      <w:r w:rsidRPr="645CBAAE">
        <w:rPr>
          <w:rFonts w:ascii="Garamond" w:eastAsia="Garamond" w:hAnsi="Garamond" w:cs="Garamond"/>
          <w:color w:val="000000" w:themeColor="text1"/>
          <w:sz w:val="20"/>
          <w:szCs w:val="20"/>
        </w:rPr>
        <w:t xml:space="preserve"> of obligations for some past and current fiscal </w:t>
      </w:r>
      <w:proofErr w:type="gramStart"/>
      <w:r w:rsidRPr="645CBAAE">
        <w:rPr>
          <w:rFonts w:ascii="Garamond" w:eastAsia="Garamond" w:hAnsi="Garamond" w:cs="Garamond"/>
          <w:color w:val="000000" w:themeColor="text1"/>
          <w:sz w:val="20"/>
          <w:szCs w:val="20"/>
        </w:rPr>
        <w:t>years;</w:t>
      </w:r>
      <w:proofErr w:type="gramEnd"/>
    </w:p>
    <w:p w14:paraId="6EE503B8" w14:textId="459C9117" w:rsidR="02AEE1BD" w:rsidRDefault="02AEE1BD" w:rsidP="645CBAAE">
      <w:pPr>
        <w:pStyle w:val="ListParagraph"/>
        <w:numPr>
          <w:ilvl w:val="0"/>
          <w:numId w:val="7"/>
        </w:numPr>
        <w:shd w:val="clear" w:color="auto" w:fill="FFFFFF" w:themeFill="background1"/>
        <w:spacing w:after="0"/>
        <w:rPr>
          <w:rFonts w:ascii="Garamond" w:eastAsia="Garamond" w:hAnsi="Garamond" w:cs="Garamond"/>
          <w:color w:val="000000" w:themeColor="text1"/>
          <w:sz w:val="20"/>
          <w:szCs w:val="20"/>
        </w:rPr>
      </w:pPr>
      <w:r w:rsidRPr="645CBAAE">
        <w:rPr>
          <w:rFonts w:ascii="Garamond" w:eastAsia="Garamond" w:hAnsi="Garamond" w:cs="Garamond"/>
          <w:color w:val="000000" w:themeColor="text1"/>
          <w:sz w:val="20"/>
          <w:szCs w:val="20"/>
        </w:rPr>
        <w:t xml:space="preserve">range and average of financial </w:t>
      </w:r>
      <w:proofErr w:type="gramStart"/>
      <w:r w:rsidRPr="645CBAAE">
        <w:rPr>
          <w:rFonts w:ascii="Garamond" w:eastAsia="Garamond" w:hAnsi="Garamond" w:cs="Garamond"/>
          <w:color w:val="000000" w:themeColor="text1"/>
          <w:sz w:val="20"/>
          <w:szCs w:val="20"/>
        </w:rPr>
        <w:t>assistance;</w:t>
      </w:r>
      <w:proofErr w:type="gramEnd"/>
    </w:p>
    <w:p w14:paraId="3EBF4F69" w14:textId="175216CD" w:rsidR="02AEE1BD" w:rsidRDefault="02AEE1BD" w:rsidP="645CBAAE">
      <w:pPr>
        <w:pStyle w:val="ListParagraph"/>
        <w:numPr>
          <w:ilvl w:val="0"/>
          <w:numId w:val="7"/>
        </w:numPr>
        <w:shd w:val="clear" w:color="auto" w:fill="FFFFFF" w:themeFill="background1"/>
        <w:spacing w:after="0"/>
        <w:rPr>
          <w:rFonts w:ascii="Garamond" w:eastAsia="Garamond" w:hAnsi="Garamond" w:cs="Garamond"/>
          <w:color w:val="000000" w:themeColor="text1"/>
          <w:sz w:val="20"/>
          <w:szCs w:val="20"/>
        </w:rPr>
      </w:pPr>
      <w:r w:rsidRPr="645CBAAE">
        <w:rPr>
          <w:rFonts w:ascii="Garamond" w:eastAsia="Garamond" w:hAnsi="Garamond" w:cs="Garamond"/>
          <w:color w:val="000000" w:themeColor="text1"/>
          <w:sz w:val="20"/>
          <w:szCs w:val="20"/>
        </w:rPr>
        <w:t xml:space="preserve">regulations, guidelines, and literature relevant to a </w:t>
      </w:r>
      <w:proofErr w:type="gramStart"/>
      <w:r w:rsidRPr="645CBAAE">
        <w:rPr>
          <w:rFonts w:ascii="Garamond" w:eastAsia="Garamond" w:hAnsi="Garamond" w:cs="Garamond"/>
          <w:color w:val="000000" w:themeColor="text1"/>
          <w:sz w:val="20"/>
          <w:szCs w:val="20"/>
        </w:rPr>
        <w:t>program;</w:t>
      </w:r>
      <w:proofErr w:type="gramEnd"/>
    </w:p>
    <w:p w14:paraId="5E669E9F" w14:textId="486B1FAD" w:rsidR="02AEE1BD" w:rsidRDefault="02AEE1BD" w:rsidP="645CBAAE">
      <w:pPr>
        <w:pStyle w:val="ListParagraph"/>
        <w:numPr>
          <w:ilvl w:val="0"/>
          <w:numId w:val="7"/>
        </w:numPr>
        <w:shd w:val="clear" w:color="auto" w:fill="FFFFFF" w:themeFill="background1"/>
        <w:spacing w:after="0"/>
        <w:rPr>
          <w:rFonts w:ascii="Garamond" w:eastAsia="Garamond" w:hAnsi="Garamond" w:cs="Garamond"/>
          <w:color w:val="000000" w:themeColor="text1"/>
          <w:sz w:val="20"/>
          <w:szCs w:val="20"/>
        </w:rPr>
      </w:pPr>
      <w:r w:rsidRPr="645CBAAE">
        <w:rPr>
          <w:rFonts w:ascii="Garamond" w:eastAsia="Garamond" w:hAnsi="Garamond" w:cs="Garamond"/>
          <w:color w:val="000000" w:themeColor="text1"/>
          <w:sz w:val="20"/>
          <w:szCs w:val="20"/>
        </w:rPr>
        <w:t xml:space="preserve">information contacts and headquarters, regional, and local </w:t>
      </w:r>
      <w:proofErr w:type="gramStart"/>
      <w:r w:rsidRPr="645CBAAE">
        <w:rPr>
          <w:rFonts w:ascii="Garamond" w:eastAsia="Garamond" w:hAnsi="Garamond" w:cs="Garamond"/>
          <w:color w:val="000000" w:themeColor="text1"/>
          <w:sz w:val="20"/>
          <w:szCs w:val="20"/>
        </w:rPr>
        <w:t>offices;</w:t>
      </w:r>
      <w:proofErr w:type="gramEnd"/>
    </w:p>
    <w:p w14:paraId="6FB2F850" w14:textId="0EEAD1F9" w:rsidR="02AEE1BD" w:rsidRDefault="02AEE1BD" w:rsidP="645CBAAE">
      <w:pPr>
        <w:pStyle w:val="ListParagraph"/>
        <w:numPr>
          <w:ilvl w:val="0"/>
          <w:numId w:val="7"/>
        </w:numPr>
        <w:shd w:val="clear" w:color="auto" w:fill="FFFFFF" w:themeFill="background1"/>
        <w:spacing w:after="0"/>
        <w:rPr>
          <w:rFonts w:ascii="Garamond" w:eastAsia="Garamond" w:hAnsi="Garamond" w:cs="Garamond"/>
          <w:color w:val="000000" w:themeColor="text1"/>
          <w:sz w:val="20"/>
          <w:szCs w:val="20"/>
        </w:rPr>
      </w:pPr>
      <w:r w:rsidRPr="645CBAAE">
        <w:rPr>
          <w:rFonts w:ascii="Garamond" w:eastAsia="Garamond" w:hAnsi="Garamond" w:cs="Garamond"/>
          <w:color w:val="000000" w:themeColor="text1"/>
          <w:sz w:val="20"/>
          <w:szCs w:val="20"/>
        </w:rPr>
        <w:t xml:space="preserve">related </w:t>
      </w:r>
      <w:proofErr w:type="gramStart"/>
      <w:r w:rsidRPr="645CBAAE">
        <w:rPr>
          <w:rFonts w:ascii="Garamond" w:eastAsia="Garamond" w:hAnsi="Garamond" w:cs="Garamond"/>
          <w:color w:val="000000" w:themeColor="text1"/>
          <w:sz w:val="20"/>
          <w:szCs w:val="20"/>
        </w:rPr>
        <w:t>programs;</w:t>
      </w:r>
      <w:proofErr w:type="gramEnd"/>
    </w:p>
    <w:p w14:paraId="1723015C" w14:textId="51CCB9C0" w:rsidR="02AEE1BD" w:rsidRDefault="02AEE1BD" w:rsidP="645CBAAE">
      <w:pPr>
        <w:pStyle w:val="ListParagraph"/>
        <w:numPr>
          <w:ilvl w:val="0"/>
          <w:numId w:val="7"/>
        </w:numPr>
        <w:shd w:val="clear" w:color="auto" w:fill="FFFFFF" w:themeFill="background1"/>
        <w:spacing w:after="0"/>
        <w:rPr>
          <w:rFonts w:ascii="Garamond" w:eastAsia="Garamond" w:hAnsi="Garamond" w:cs="Garamond"/>
          <w:color w:val="000000" w:themeColor="text1"/>
          <w:sz w:val="20"/>
          <w:szCs w:val="20"/>
        </w:rPr>
      </w:pPr>
      <w:r w:rsidRPr="645CBAAE">
        <w:rPr>
          <w:rFonts w:ascii="Garamond" w:eastAsia="Garamond" w:hAnsi="Garamond" w:cs="Garamond"/>
          <w:color w:val="000000" w:themeColor="text1"/>
          <w:sz w:val="20"/>
          <w:szCs w:val="20"/>
        </w:rPr>
        <w:t xml:space="preserve">examples of funded </w:t>
      </w:r>
      <w:proofErr w:type="gramStart"/>
      <w:r w:rsidRPr="645CBAAE">
        <w:rPr>
          <w:rFonts w:ascii="Garamond" w:eastAsia="Garamond" w:hAnsi="Garamond" w:cs="Garamond"/>
          <w:color w:val="000000" w:themeColor="text1"/>
          <w:sz w:val="20"/>
          <w:szCs w:val="20"/>
        </w:rPr>
        <w:t>projects;</w:t>
      </w:r>
      <w:proofErr w:type="gramEnd"/>
    </w:p>
    <w:p w14:paraId="6BCB15E7" w14:textId="7D84EFDA" w:rsidR="02AEE1BD" w:rsidRDefault="02AEE1BD" w:rsidP="645CBAAE">
      <w:pPr>
        <w:pStyle w:val="ListParagraph"/>
        <w:numPr>
          <w:ilvl w:val="0"/>
          <w:numId w:val="7"/>
        </w:numPr>
        <w:shd w:val="clear" w:color="auto" w:fill="FFFFFF" w:themeFill="background1"/>
        <w:spacing w:after="0"/>
        <w:rPr>
          <w:rFonts w:ascii="Garamond" w:eastAsia="Garamond" w:hAnsi="Garamond" w:cs="Garamond"/>
          <w:color w:val="000000" w:themeColor="text1"/>
          <w:sz w:val="20"/>
          <w:szCs w:val="20"/>
        </w:rPr>
      </w:pPr>
      <w:r w:rsidRPr="645CBAAE">
        <w:rPr>
          <w:rFonts w:ascii="Garamond" w:eastAsia="Garamond" w:hAnsi="Garamond" w:cs="Garamond"/>
          <w:color w:val="000000" w:themeColor="text1"/>
          <w:sz w:val="20"/>
          <w:szCs w:val="20"/>
        </w:rPr>
        <w:t>formula and matching requirements, where applicable; and</w:t>
      </w:r>
    </w:p>
    <w:p w14:paraId="1D0C810D" w14:textId="0C2BE00A" w:rsidR="02AEE1BD" w:rsidRDefault="02AEE1BD" w:rsidP="645CBAAE">
      <w:pPr>
        <w:pStyle w:val="ListParagraph"/>
        <w:numPr>
          <w:ilvl w:val="0"/>
          <w:numId w:val="7"/>
        </w:numPr>
        <w:shd w:val="clear" w:color="auto" w:fill="FFFFFF" w:themeFill="background1"/>
        <w:spacing w:after="0"/>
        <w:rPr>
          <w:rFonts w:ascii="Garamond" w:eastAsia="Garamond" w:hAnsi="Garamond" w:cs="Garamond"/>
          <w:color w:val="000000" w:themeColor="text1"/>
          <w:sz w:val="20"/>
          <w:szCs w:val="20"/>
        </w:rPr>
      </w:pPr>
      <w:r w:rsidRPr="645CBAAE">
        <w:rPr>
          <w:rFonts w:ascii="Garamond" w:eastAsia="Garamond" w:hAnsi="Garamond" w:cs="Garamond"/>
          <w:color w:val="000000" w:themeColor="text1"/>
          <w:sz w:val="20"/>
          <w:szCs w:val="20"/>
        </w:rPr>
        <w:t>requirements for post-assistance reports.</w:t>
      </w:r>
    </w:p>
    <w:p w14:paraId="3EFDBF88" w14:textId="74917617" w:rsidR="54B0AD39" w:rsidRDefault="54B0AD39" w:rsidP="645CBAAE">
      <w:pPr>
        <w:shd w:val="clear" w:color="auto" w:fill="FFFFFF" w:themeFill="background1"/>
        <w:spacing w:after="0"/>
        <w:rPr>
          <w:rFonts w:ascii="Garamond" w:eastAsia="Garamond" w:hAnsi="Garamond" w:cs="Garamond"/>
          <w:color w:val="000000" w:themeColor="text1"/>
          <w:sz w:val="20"/>
          <w:szCs w:val="20"/>
        </w:rPr>
      </w:pPr>
    </w:p>
    <w:p w14:paraId="38C8EC62" w14:textId="37796A7B" w:rsidR="02AEE1BD" w:rsidRDefault="02AEE1BD" w:rsidP="645CBAAE">
      <w:pPr>
        <w:shd w:val="clear" w:color="auto" w:fill="FFFFFF" w:themeFill="background1"/>
        <w:spacing w:after="240"/>
        <w:rPr>
          <w:rFonts w:ascii="Garamond" w:eastAsia="Garamond" w:hAnsi="Garamond" w:cs="Garamond"/>
          <w:b/>
          <w:bCs/>
          <w:color w:val="156082" w:themeColor="accent1"/>
        </w:rPr>
      </w:pPr>
      <w:r w:rsidRPr="645CBAAE">
        <w:rPr>
          <w:rFonts w:ascii="Garamond" w:eastAsia="Garamond" w:hAnsi="Garamond" w:cs="Garamond"/>
          <w:b/>
          <w:bCs/>
          <w:color w:val="156082" w:themeColor="accent1"/>
        </w:rPr>
        <w:t>Federal Program Inventory</w:t>
      </w:r>
    </w:p>
    <w:p w14:paraId="08DA8B2C" w14:textId="3EA2242B" w:rsidR="02AEE1BD" w:rsidRDefault="02AEE1BD" w:rsidP="645CBAAE">
      <w:pPr>
        <w:shd w:val="clear" w:color="auto" w:fill="FFFFFF" w:themeFill="background1"/>
        <w:spacing w:after="240"/>
        <w:rPr>
          <w:rFonts w:ascii="Garamond" w:eastAsia="Garamond" w:hAnsi="Garamond" w:cs="Garamond"/>
        </w:rPr>
      </w:pPr>
      <w:hyperlink r:id="rId20">
        <w:r w:rsidRPr="645CBAAE">
          <w:rPr>
            <w:rStyle w:val="Hyperlink"/>
            <w:rFonts w:ascii="Garamond" w:eastAsia="Garamond" w:hAnsi="Garamond" w:cs="Garamond"/>
            <w:color w:val="226BB5"/>
          </w:rPr>
          <w:t>https://fpi.omb.gov/</w:t>
        </w:r>
      </w:hyperlink>
    </w:p>
    <w:p w14:paraId="629481A5" w14:textId="35CF5B79" w:rsidR="02AEE1BD" w:rsidRDefault="02AEE1BD" w:rsidP="645CBAAE">
      <w:pPr>
        <w:shd w:val="clear" w:color="auto" w:fill="FFFFFF" w:themeFill="background1"/>
        <w:spacing w:after="240"/>
        <w:rPr>
          <w:rFonts w:ascii="Garamond" w:eastAsia="Garamond" w:hAnsi="Garamond" w:cs="Garamond"/>
          <w:b/>
          <w:bCs/>
          <w:i/>
          <w:iCs/>
          <w:color w:val="003399"/>
        </w:rPr>
      </w:pPr>
      <w:r w:rsidRPr="645CBAAE">
        <w:rPr>
          <w:rFonts w:ascii="Garamond" w:eastAsia="Garamond" w:hAnsi="Garamond" w:cs="Garamond"/>
          <w:color w:val="000000" w:themeColor="text1"/>
        </w:rPr>
        <w:t xml:space="preserve">In 2024, the Office of Management and Budget (OMB) publicly launched the Federal Program Inventory (FPI). Using data from SAM.gov Assistance Listings, </w:t>
      </w:r>
      <w:r w:rsidR="58E232BC" w:rsidRPr="645CBAAE">
        <w:rPr>
          <w:rFonts w:ascii="Garamond" w:eastAsia="Garamond" w:hAnsi="Garamond" w:cs="Garamond"/>
          <w:color w:val="000000" w:themeColor="text1"/>
        </w:rPr>
        <w:t xml:space="preserve">this </w:t>
      </w:r>
      <w:r w:rsidRPr="645CBAAE">
        <w:rPr>
          <w:rFonts w:ascii="Garamond" w:eastAsia="Garamond" w:hAnsi="Garamond" w:cs="Garamond"/>
          <w:color w:val="000000" w:themeColor="text1"/>
        </w:rPr>
        <w:t>similarly provides "snapshot" summaries of federal financial assistance programs, including grant programs. Like SAM.gov, this site allows searching by agencies, type of program/assistance, and eligible applicants—but this site also offers a category search function that displays results by topic across multiple agencies. This added functionality may be particularly helpful for new grantseekers who are at the beginning or exploratory stage of the search process. Grantseekers can select categories (and subcategories) to search, such as agriculture, economic/community development, housing, disaster prevention and relief, transportation, and many others. The Federal Program Inventory also displays some overview data on federal program obligation amounts from USAspending.gov.</w:t>
      </w:r>
    </w:p>
    <w:p w14:paraId="757D55F5" w14:textId="26FF95EF" w:rsidR="02AEE1BD" w:rsidRDefault="02AEE1BD" w:rsidP="645CBAAE">
      <w:pPr>
        <w:shd w:val="clear" w:color="auto" w:fill="FFFFFF" w:themeFill="background1"/>
        <w:spacing w:after="240"/>
        <w:rPr>
          <w:rFonts w:ascii="Garamond" w:eastAsia="Garamond" w:hAnsi="Garamond" w:cs="Garamond"/>
          <w:b/>
          <w:bCs/>
          <w:color w:val="156082" w:themeColor="accent1"/>
        </w:rPr>
      </w:pPr>
      <w:r w:rsidRPr="645CBAAE">
        <w:rPr>
          <w:rFonts w:ascii="Garamond" w:eastAsia="Garamond" w:hAnsi="Garamond" w:cs="Garamond"/>
          <w:b/>
          <w:bCs/>
          <w:color w:val="156082" w:themeColor="accent1"/>
        </w:rPr>
        <w:lastRenderedPageBreak/>
        <w:t xml:space="preserve">Grants.gov and </w:t>
      </w:r>
      <w:proofErr w:type="spellStart"/>
      <w:r w:rsidRPr="645CBAAE">
        <w:rPr>
          <w:rFonts w:ascii="Garamond" w:eastAsia="Garamond" w:hAnsi="Garamond" w:cs="Garamond"/>
          <w:b/>
          <w:bCs/>
          <w:color w:val="156082" w:themeColor="accent1"/>
        </w:rPr>
        <w:t>FedConnect</w:t>
      </w:r>
      <w:proofErr w:type="spellEnd"/>
    </w:p>
    <w:p w14:paraId="2A189C35" w14:textId="2D655BBA" w:rsidR="02AEE1BD" w:rsidRDefault="02AEE1BD" w:rsidP="645CBAAE">
      <w:pPr>
        <w:shd w:val="clear" w:color="auto" w:fill="FFFFFF" w:themeFill="background1"/>
        <w:spacing w:after="240"/>
        <w:rPr>
          <w:rFonts w:ascii="Garamond" w:eastAsia="Garamond" w:hAnsi="Garamond" w:cs="Garamond"/>
          <w:color w:val="000000" w:themeColor="text1"/>
        </w:rPr>
      </w:pPr>
      <w:r w:rsidRPr="645CBAAE">
        <w:rPr>
          <w:rFonts w:ascii="Garamond" w:eastAsia="Garamond" w:hAnsi="Garamond" w:cs="Garamond"/>
          <w:color w:val="000000" w:themeColor="text1"/>
        </w:rPr>
        <w:t>After grantseekers identify federal programs in SAM.gov and contact agencies</w:t>
      </w:r>
      <w:r w:rsidRPr="16538096">
        <w:rPr>
          <w:rFonts w:ascii="Garamond" w:eastAsia="Garamond" w:hAnsi="Garamond" w:cs="Garamond"/>
          <w:color w:val="000000" w:themeColor="text1"/>
        </w:rPr>
        <w:t>,</w:t>
      </w:r>
      <w:r w:rsidRPr="645CBAAE">
        <w:rPr>
          <w:rFonts w:ascii="Garamond" w:eastAsia="Garamond" w:hAnsi="Garamond" w:cs="Garamond"/>
          <w:color w:val="000000" w:themeColor="text1"/>
        </w:rPr>
        <w:t xml:space="preserve"> they may be directed to register and apply at websites such as Grants.gov or FedConnect</w:t>
      </w:r>
      <w:r w:rsidR="6096FFCD" w:rsidRPr="645CBAAE">
        <w:rPr>
          <w:rFonts w:ascii="Garamond" w:eastAsia="Garamond" w:hAnsi="Garamond" w:cs="Garamond"/>
          <w:color w:val="000000" w:themeColor="text1"/>
        </w:rPr>
        <w:t>.net</w:t>
      </w:r>
      <w:r w:rsidRPr="645CBAAE">
        <w:rPr>
          <w:rFonts w:ascii="Garamond" w:eastAsia="Garamond" w:hAnsi="Garamond" w:cs="Garamond"/>
          <w:color w:val="000000" w:themeColor="text1"/>
        </w:rPr>
        <w:t xml:space="preserve"> when application announcements for competitive grants become available. The websites allow grantseekers to register and download applications for current competitive funding opportunities from all 26 federal grants-making agencies. Grantseekers themselves can check on notices of funding availability (NOFAs) or requests for proposals (RFPs); sign up to receive email notification of grant opportunities; and apply for federal grants online through a unified process. The sites also guide grantseekers in registering with the System for Award Management (SAM), which is required for all federal grants</w:t>
      </w:r>
      <w:r w:rsidR="1C5B1D84" w:rsidRPr="645CBAAE">
        <w:rPr>
          <w:rFonts w:ascii="Garamond" w:eastAsia="Garamond" w:hAnsi="Garamond" w:cs="Garamond"/>
          <w:color w:val="000000" w:themeColor="text1"/>
        </w:rPr>
        <w:t>.</w:t>
      </w:r>
    </w:p>
    <w:p w14:paraId="2F47A71A" w14:textId="512200EE" w:rsidR="02AEE1BD" w:rsidRDefault="02AEE1BD" w:rsidP="645CBAAE">
      <w:pPr>
        <w:shd w:val="clear" w:color="auto" w:fill="FFFFFF" w:themeFill="background1"/>
        <w:spacing w:after="240"/>
        <w:rPr>
          <w:rFonts w:ascii="Garamond" w:eastAsia="Garamond" w:hAnsi="Garamond" w:cs="Garamond"/>
          <w:color w:val="000000" w:themeColor="text1"/>
        </w:rPr>
      </w:pPr>
      <w:r w:rsidRPr="645CBAAE">
        <w:rPr>
          <w:rFonts w:ascii="Garamond" w:eastAsia="Garamond" w:hAnsi="Garamond" w:cs="Garamond"/>
          <w:color w:val="000000" w:themeColor="text1"/>
        </w:rPr>
        <w:t>One significant limitation to Grants.gov and FedConnect.net is the exclusion of state-level federal grant program information. For example, Grants.gov provides information only about the funding opportunities for primary grant recipients. However, federal grant funds may first be received by a state government (a "primary" recipient) and then passed through to the local level as sub-awards to more local sub-recipients. Thus, a local grantseeker would not be able to access information on Grants.gov about the possibility of receiving federal sub-grants from a state-level agency.</w:t>
      </w:r>
    </w:p>
    <w:p w14:paraId="4BB1EFA7" w14:textId="5AA53584" w:rsidR="02AEE1BD" w:rsidRDefault="02AEE1BD" w:rsidP="645CBAAE">
      <w:pPr>
        <w:shd w:val="clear" w:color="auto" w:fill="FFFFFF" w:themeFill="background1"/>
        <w:spacing w:after="240"/>
        <w:rPr>
          <w:rFonts w:ascii="Garamond" w:eastAsia="Garamond" w:hAnsi="Garamond" w:cs="Garamond"/>
          <w:color w:val="000000" w:themeColor="text1"/>
        </w:rPr>
      </w:pPr>
      <w:r w:rsidRPr="645CBAAE">
        <w:rPr>
          <w:rFonts w:ascii="Garamond" w:eastAsia="Garamond" w:hAnsi="Garamond" w:cs="Garamond"/>
          <w:color w:val="000000" w:themeColor="text1"/>
        </w:rPr>
        <w:t xml:space="preserve">To download and </w:t>
      </w:r>
      <w:proofErr w:type="gramStart"/>
      <w:r w:rsidRPr="645CBAAE">
        <w:rPr>
          <w:rFonts w:ascii="Garamond" w:eastAsia="Garamond" w:hAnsi="Garamond" w:cs="Garamond"/>
          <w:color w:val="000000" w:themeColor="text1"/>
        </w:rPr>
        <w:t>submit an application</w:t>
      </w:r>
      <w:proofErr w:type="gramEnd"/>
      <w:r w:rsidRPr="645CBAAE">
        <w:rPr>
          <w:rFonts w:ascii="Garamond" w:eastAsia="Garamond" w:hAnsi="Garamond" w:cs="Garamond"/>
          <w:color w:val="000000" w:themeColor="text1"/>
        </w:rPr>
        <w:t xml:space="preserve"> from Grants.gov or </w:t>
      </w:r>
      <w:proofErr w:type="spellStart"/>
      <w:r w:rsidRPr="645CBAAE">
        <w:rPr>
          <w:rFonts w:ascii="Garamond" w:eastAsia="Garamond" w:hAnsi="Garamond" w:cs="Garamond"/>
          <w:color w:val="000000" w:themeColor="text1"/>
        </w:rPr>
        <w:t>FedConnect</w:t>
      </w:r>
      <w:proofErr w:type="spellEnd"/>
      <w:r w:rsidRPr="645CBAAE">
        <w:rPr>
          <w:rFonts w:ascii="Garamond" w:eastAsia="Garamond" w:hAnsi="Garamond" w:cs="Garamond"/>
          <w:color w:val="000000" w:themeColor="text1"/>
        </w:rPr>
        <w:t>, registration is required. The sites provide a narrated tutorial on how to complete a grant application package and a Frequently Asked Questions (FAQs) page. Once an application is submitted, grants applicants can then track progress of their application using their unique ID and password. Applications can be identified by CFDA number, funding opportunity number, competition ID, or tracking number.</w:t>
      </w:r>
    </w:p>
    <w:p w14:paraId="3249811E" w14:textId="3CB8F35B" w:rsidR="02AEE1BD" w:rsidRDefault="02AEE1BD" w:rsidP="645CBAAE">
      <w:pPr>
        <w:shd w:val="clear" w:color="auto" w:fill="FFFFFF" w:themeFill="background1"/>
        <w:spacing w:after="240"/>
        <w:rPr>
          <w:rFonts w:ascii="Garamond" w:eastAsia="Garamond" w:hAnsi="Garamond" w:cs="Garamond"/>
          <w:b/>
          <w:bCs/>
          <w:color w:val="156082" w:themeColor="accent1"/>
        </w:rPr>
      </w:pPr>
      <w:r w:rsidRPr="645CBAAE">
        <w:rPr>
          <w:rFonts w:ascii="Garamond" w:eastAsia="Garamond" w:hAnsi="Garamond" w:cs="Garamond"/>
          <w:b/>
          <w:bCs/>
          <w:color w:val="156082" w:themeColor="accent1"/>
        </w:rPr>
        <w:t>Federal Agency Websites</w:t>
      </w:r>
    </w:p>
    <w:p w14:paraId="34D79BEA" w14:textId="65CAE144" w:rsidR="02AEE1BD" w:rsidRDefault="02AEE1BD" w:rsidP="645CBAAE">
      <w:pPr>
        <w:shd w:val="clear" w:color="auto" w:fill="FFFFFF" w:themeFill="background1"/>
        <w:spacing w:after="240"/>
        <w:rPr>
          <w:rFonts w:ascii="Garamond" w:eastAsia="Garamond" w:hAnsi="Garamond" w:cs="Garamond"/>
          <w:color w:val="0000FF"/>
          <w:vertAlign w:val="superscript"/>
        </w:rPr>
      </w:pPr>
      <w:r w:rsidRPr="645CBAAE">
        <w:rPr>
          <w:rFonts w:ascii="Garamond" w:eastAsia="Garamond" w:hAnsi="Garamond" w:cs="Garamond"/>
          <w:color w:val="000000" w:themeColor="text1"/>
        </w:rPr>
        <w:t>Federal agency websites often provide information about active grant programs and include deadlines, program contacts, and eligibility. This information can vary from agency to agency, and many post Frequently Asked Questions, recorded presentations, or guides on funding programs, as well as detailed program guidance. For example, the U.S. Department of Agriculture Rural Development provides several fact sheets, which provide information on USDA federal assistance programs that support rural areas.</w:t>
      </w:r>
    </w:p>
    <w:p w14:paraId="743AC8DA" w14:textId="0C06687A" w:rsidR="02AEE1BD" w:rsidRDefault="02AEE1BD" w:rsidP="645CBAAE">
      <w:pPr>
        <w:shd w:val="clear" w:color="auto" w:fill="FFFFFF" w:themeFill="background1"/>
        <w:spacing w:after="240"/>
        <w:rPr>
          <w:rFonts w:ascii="Garamond" w:eastAsia="Garamond" w:hAnsi="Garamond" w:cs="Garamond"/>
          <w:color w:val="000000" w:themeColor="text1"/>
        </w:rPr>
      </w:pPr>
      <w:r w:rsidRPr="645CBAAE">
        <w:rPr>
          <w:rFonts w:ascii="Garamond" w:eastAsia="Garamond" w:hAnsi="Garamond" w:cs="Garamond"/>
          <w:color w:val="000000" w:themeColor="text1"/>
        </w:rPr>
        <w:t>Grantseekers can often sign up to receive upcoming notifications or announcements from an agency, or agency's divisions or offices of interest. Some agencies might also announce funding opportunities that are expected to be available later in the year.</w:t>
      </w:r>
    </w:p>
    <w:p w14:paraId="2E9BA157" w14:textId="0BB9C95B" w:rsidR="02AEE1BD" w:rsidRDefault="02AEE1BD" w:rsidP="645CBAAE">
      <w:pPr>
        <w:shd w:val="clear" w:color="auto" w:fill="FFFFFF" w:themeFill="background1"/>
        <w:spacing w:after="240"/>
        <w:rPr>
          <w:rFonts w:ascii="Garamond" w:eastAsia="Garamond" w:hAnsi="Garamond" w:cs="Garamond"/>
          <w:color w:val="000000" w:themeColor="text1"/>
        </w:rPr>
      </w:pPr>
      <w:r w:rsidRPr="645CBAAE">
        <w:rPr>
          <w:rFonts w:ascii="Garamond" w:eastAsia="Garamond" w:hAnsi="Garamond" w:cs="Garamond"/>
          <w:color w:val="000000" w:themeColor="text1"/>
        </w:rPr>
        <w:t>Some federal agencies have developed special dashboards or other sites to help grantseekers identify potential funding. For example</w:t>
      </w:r>
      <w:r w:rsidR="187ABF21" w:rsidRPr="645CBAAE">
        <w:rPr>
          <w:rFonts w:ascii="Garamond" w:eastAsia="Garamond" w:hAnsi="Garamond" w:cs="Garamond"/>
          <w:color w:val="000000" w:themeColor="text1"/>
        </w:rPr>
        <w:t>:</w:t>
      </w:r>
    </w:p>
    <w:p w14:paraId="23D7BD5C" w14:textId="2A14EB2B" w:rsidR="02AEE1BD" w:rsidRDefault="02AEE1BD" w:rsidP="645CBAAE">
      <w:pPr>
        <w:pStyle w:val="ListParagraph"/>
        <w:numPr>
          <w:ilvl w:val="0"/>
          <w:numId w:val="6"/>
        </w:numPr>
        <w:shd w:val="clear" w:color="auto" w:fill="FFFFFF" w:themeFill="background1"/>
        <w:spacing w:after="0"/>
        <w:rPr>
          <w:rFonts w:ascii="Garamond" w:eastAsia="Garamond" w:hAnsi="Garamond" w:cs="Garamond"/>
          <w:color w:val="000000" w:themeColor="text1"/>
          <w:sz w:val="20"/>
          <w:szCs w:val="20"/>
        </w:rPr>
      </w:pPr>
      <w:r w:rsidRPr="645CBAAE">
        <w:rPr>
          <w:rFonts w:ascii="Garamond" w:eastAsia="Garamond" w:hAnsi="Garamond" w:cs="Garamond"/>
          <w:color w:val="000000" w:themeColor="text1"/>
          <w:sz w:val="20"/>
          <w:szCs w:val="20"/>
        </w:rPr>
        <w:t xml:space="preserve">The U.S. Department of Transportation provides a discretionary transportation grants dashboard: </w:t>
      </w:r>
      <w:hyperlink r:id="rId21">
        <w:r w:rsidRPr="645CBAAE">
          <w:rPr>
            <w:rStyle w:val="Hyperlink"/>
            <w:rFonts w:ascii="Garamond" w:eastAsia="Garamond" w:hAnsi="Garamond" w:cs="Garamond"/>
            <w:color w:val="226BB5"/>
            <w:sz w:val="20"/>
            <w:szCs w:val="20"/>
          </w:rPr>
          <w:t>https://www.transportation.gov/grants/dashboard</w:t>
        </w:r>
      </w:hyperlink>
      <w:r w:rsidRPr="645CBAAE">
        <w:rPr>
          <w:rFonts w:ascii="Garamond" w:eastAsia="Garamond" w:hAnsi="Garamond" w:cs="Garamond"/>
          <w:color w:val="000000" w:themeColor="text1"/>
          <w:sz w:val="20"/>
          <w:szCs w:val="20"/>
        </w:rPr>
        <w:t>.</w:t>
      </w:r>
    </w:p>
    <w:p w14:paraId="5580FDD7" w14:textId="77637F85" w:rsidR="02AEE1BD" w:rsidRDefault="02AEE1BD" w:rsidP="645CBAAE">
      <w:pPr>
        <w:pStyle w:val="ListParagraph"/>
        <w:numPr>
          <w:ilvl w:val="0"/>
          <w:numId w:val="6"/>
        </w:numPr>
        <w:shd w:val="clear" w:color="auto" w:fill="FFFFFF" w:themeFill="background1"/>
        <w:spacing w:after="0"/>
        <w:rPr>
          <w:rFonts w:ascii="Garamond" w:eastAsia="Garamond" w:hAnsi="Garamond" w:cs="Garamond"/>
          <w:color w:val="000000" w:themeColor="text1"/>
          <w:sz w:val="20"/>
          <w:szCs w:val="20"/>
        </w:rPr>
      </w:pPr>
      <w:r w:rsidRPr="645CBAAE">
        <w:rPr>
          <w:rFonts w:ascii="Garamond" w:eastAsia="Garamond" w:hAnsi="Garamond" w:cs="Garamond"/>
          <w:color w:val="000000" w:themeColor="text1"/>
          <w:sz w:val="20"/>
          <w:szCs w:val="20"/>
        </w:rPr>
        <w:t xml:space="preserve">SchoolSafety.gov has a grants finder tool: </w:t>
      </w:r>
      <w:hyperlink r:id="rId22">
        <w:r w:rsidRPr="645CBAAE">
          <w:rPr>
            <w:rStyle w:val="Hyperlink"/>
            <w:rFonts w:ascii="Garamond" w:eastAsia="Garamond" w:hAnsi="Garamond" w:cs="Garamond"/>
            <w:color w:val="226BB5"/>
            <w:sz w:val="20"/>
            <w:szCs w:val="20"/>
          </w:rPr>
          <w:t>https://www.schoolsafety.gov/grants-finder-tool</w:t>
        </w:r>
      </w:hyperlink>
      <w:r w:rsidRPr="645CBAAE">
        <w:rPr>
          <w:rFonts w:ascii="Garamond" w:eastAsia="Garamond" w:hAnsi="Garamond" w:cs="Garamond"/>
          <w:color w:val="000000" w:themeColor="text1"/>
          <w:sz w:val="20"/>
          <w:szCs w:val="20"/>
        </w:rPr>
        <w:t>.</w:t>
      </w:r>
    </w:p>
    <w:p w14:paraId="2A22D39D" w14:textId="1F4C6C89" w:rsidR="02AEE1BD" w:rsidRDefault="02AEE1BD" w:rsidP="645CBAAE">
      <w:pPr>
        <w:pStyle w:val="ListParagraph"/>
        <w:numPr>
          <w:ilvl w:val="0"/>
          <w:numId w:val="6"/>
        </w:numPr>
        <w:shd w:val="clear" w:color="auto" w:fill="FFFFFF" w:themeFill="background1"/>
        <w:spacing w:after="0"/>
        <w:rPr>
          <w:rFonts w:ascii="Garamond" w:eastAsia="Garamond" w:hAnsi="Garamond" w:cs="Garamond"/>
          <w:color w:val="000000" w:themeColor="text1"/>
          <w:sz w:val="20"/>
          <w:szCs w:val="20"/>
        </w:rPr>
      </w:pPr>
      <w:r w:rsidRPr="645CBAAE">
        <w:rPr>
          <w:rFonts w:ascii="Garamond" w:eastAsia="Garamond" w:hAnsi="Garamond" w:cs="Garamond"/>
          <w:color w:val="000000" w:themeColor="text1"/>
          <w:sz w:val="20"/>
          <w:szCs w:val="20"/>
        </w:rPr>
        <w:lastRenderedPageBreak/>
        <w:t xml:space="preserve">Rural Community Toolbox lists U.S. Departments of Justice and Health and Human Services funding opportunities for substance abuse projects: </w:t>
      </w:r>
      <w:hyperlink r:id="rId23">
        <w:r w:rsidRPr="645CBAAE">
          <w:rPr>
            <w:rStyle w:val="Hyperlink"/>
            <w:rFonts w:ascii="Garamond" w:eastAsia="Garamond" w:hAnsi="Garamond" w:cs="Garamond"/>
            <w:color w:val="226BB5"/>
            <w:sz w:val="20"/>
            <w:szCs w:val="20"/>
          </w:rPr>
          <w:t>https://www.ruralcommunitytoolbox.org/funding</w:t>
        </w:r>
      </w:hyperlink>
      <w:r w:rsidRPr="645CBAAE">
        <w:rPr>
          <w:rFonts w:ascii="Garamond" w:eastAsia="Garamond" w:hAnsi="Garamond" w:cs="Garamond"/>
          <w:color w:val="000000" w:themeColor="text1"/>
          <w:sz w:val="20"/>
          <w:szCs w:val="20"/>
        </w:rPr>
        <w:t>.</w:t>
      </w:r>
    </w:p>
    <w:p w14:paraId="47D6FD79" w14:textId="70827009" w:rsidR="02AEE1BD" w:rsidRDefault="02AEE1BD" w:rsidP="645CBAAE">
      <w:pPr>
        <w:pStyle w:val="ListParagraph"/>
        <w:numPr>
          <w:ilvl w:val="0"/>
          <w:numId w:val="6"/>
        </w:numPr>
        <w:shd w:val="clear" w:color="auto" w:fill="FFFFFF" w:themeFill="background1"/>
        <w:spacing w:after="0"/>
        <w:rPr>
          <w:rFonts w:ascii="Garamond" w:eastAsia="Garamond" w:hAnsi="Garamond" w:cs="Garamond"/>
          <w:color w:val="000000" w:themeColor="text1"/>
          <w:sz w:val="20"/>
          <w:szCs w:val="20"/>
        </w:rPr>
      </w:pPr>
      <w:r w:rsidRPr="645CBAAE">
        <w:rPr>
          <w:rFonts w:ascii="Garamond" w:eastAsia="Garamond" w:hAnsi="Garamond" w:cs="Garamond"/>
          <w:color w:val="000000" w:themeColor="text1"/>
          <w:sz w:val="20"/>
          <w:szCs w:val="20"/>
        </w:rPr>
        <w:t xml:space="preserve">The Substance Abuse and Mental Health Services Administration (SAMHSA) provides a grants dashboard that also includes forecasted opportunities: </w:t>
      </w:r>
      <w:hyperlink r:id="rId24">
        <w:r w:rsidRPr="645CBAAE">
          <w:rPr>
            <w:rStyle w:val="Hyperlink"/>
            <w:rFonts w:ascii="Garamond" w:eastAsia="Garamond" w:hAnsi="Garamond" w:cs="Garamond"/>
            <w:sz w:val="20"/>
            <w:szCs w:val="20"/>
          </w:rPr>
          <w:t>https://www.samhsa.gov/grants/grants-dashboard</w:t>
        </w:r>
      </w:hyperlink>
      <w:r w:rsidRPr="645CBAAE">
        <w:rPr>
          <w:rFonts w:ascii="Garamond" w:eastAsia="Garamond" w:hAnsi="Garamond" w:cs="Garamond"/>
          <w:color w:val="000000" w:themeColor="text1"/>
          <w:sz w:val="20"/>
          <w:szCs w:val="20"/>
        </w:rPr>
        <w:t>.</w:t>
      </w:r>
    </w:p>
    <w:p w14:paraId="0C4FE9C2" w14:textId="4644F083" w:rsidR="54B0AD39" w:rsidRDefault="54B0AD39" w:rsidP="645CBAAE">
      <w:pPr>
        <w:shd w:val="clear" w:color="auto" w:fill="FFFFFF" w:themeFill="background1"/>
        <w:spacing w:after="0"/>
        <w:rPr>
          <w:rFonts w:ascii="Garamond" w:eastAsia="Garamond" w:hAnsi="Garamond" w:cs="Garamond"/>
          <w:color w:val="000000" w:themeColor="text1"/>
          <w:sz w:val="18"/>
          <w:szCs w:val="18"/>
        </w:rPr>
      </w:pPr>
    </w:p>
    <w:p w14:paraId="3744CA81" w14:textId="2B94AA02" w:rsidR="02AEE1BD" w:rsidRDefault="02AEE1BD" w:rsidP="645CBAAE">
      <w:pPr>
        <w:shd w:val="clear" w:color="auto" w:fill="FFFFFF" w:themeFill="background1"/>
        <w:spacing w:after="240"/>
        <w:rPr>
          <w:rFonts w:ascii="Garamond" w:eastAsia="Garamond" w:hAnsi="Garamond" w:cs="Garamond"/>
          <w:b/>
          <w:bCs/>
          <w:color w:val="156082" w:themeColor="accent1"/>
        </w:rPr>
      </w:pPr>
      <w:r w:rsidRPr="645CBAAE">
        <w:rPr>
          <w:rFonts w:ascii="Garamond" w:eastAsia="Garamond" w:hAnsi="Garamond" w:cs="Garamond"/>
          <w:b/>
          <w:bCs/>
          <w:color w:val="156082" w:themeColor="accent1"/>
        </w:rPr>
        <w:t>State Government Websites</w:t>
      </w:r>
    </w:p>
    <w:p w14:paraId="1D89AFE6" w14:textId="1CF7EB80" w:rsidR="02AEE1BD" w:rsidRDefault="02AEE1BD" w:rsidP="645CBAAE">
      <w:pPr>
        <w:shd w:val="clear" w:color="auto" w:fill="FFFFFF" w:themeFill="background1"/>
        <w:spacing w:after="240"/>
        <w:rPr>
          <w:rFonts w:ascii="Garamond" w:eastAsia="Garamond" w:hAnsi="Garamond" w:cs="Garamond"/>
          <w:color w:val="000000" w:themeColor="text1"/>
        </w:rPr>
      </w:pPr>
      <w:r w:rsidRPr="645CBAAE">
        <w:rPr>
          <w:rFonts w:ascii="Garamond" w:eastAsia="Garamond" w:hAnsi="Garamond" w:cs="Garamond"/>
        </w:rPr>
        <w:t>State agency websites may provide information about available federal grant funding that will be passed through th</w:t>
      </w:r>
      <w:r w:rsidRPr="645CBAAE">
        <w:rPr>
          <w:rFonts w:ascii="Garamond" w:eastAsia="Garamond" w:hAnsi="Garamond" w:cs="Garamond"/>
          <w:color w:val="000000" w:themeColor="text1"/>
        </w:rPr>
        <w:t xml:space="preserve">e state and sub-granted at the community level to local governments, nonprofits, or other </w:t>
      </w:r>
      <w:proofErr w:type="gramStart"/>
      <w:r w:rsidRPr="645CBAAE">
        <w:rPr>
          <w:rFonts w:ascii="Garamond" w:eastAsia="Garamond" w:hAnsi="Garamond" w:cs="Garamond"/>
          <w:color w:val="000000" w:themeColor="text1"/>
        </w:rPr>
        <w:t>grantseekers</w:t>
      </w:r>
      <w:proofErr w:type="gramEnd"/>
      <w:r w:rsidRPr="645CBAAE">
        <w:rPr>
          <w:rFonts w:ascii="Garamond" w:eastAsia="Garamond" w:hAnsi="Garamond" w:cs="Garamond"/>
          <w:color w:val="000000" w:themeColor="text1"/>
        </w:rPr>
        <w:t>. Many state level agencies accept federal sub-grant applications or proposals.</w:t>
      </w:r>
    </w:p>
    <w:p w14:paraId="2A6E44DA" w14:textId="25356118" w:rsidR="02AEE1BD" w:rsidRDefault="02AEE1BD" w:rsidP="645CBAAE">
      <w:pPr>
        <w:shd w:val="clear" w:color="auto" w:fill="FFFFFF" w:themeFill="background1"/>
        <w:spacing w:after="240"/>
        <w:rPr>
          <w:rFonts w:ascii="Garamond" w:eastAsia="Garamond" w:hAnsi="Garamond" w:cs="Garamond"/>
          <w:color w:val="0000FF"/>
          <w:vertAlign w:val="superscript"/>
        </w:rPr>
      </w:pPr>
      <w:r w:rsidRPr="645CBAAE">
        <w:rPr>
          <w:rFonts w:ascii="Garamond" w:eastAsia="Garamond" w:hAnsi="Garamond" w:cs="Garamond"/>
          <w:color w:val="000000" w:themeColor="text1"/>
        </w:rPr>
        <w:t>Some states might also provide broader search tools; for example, Virginia provides an informational grants portal listing federal, state, and private funding, and Ohio also provides a searchable database of grant opportunities that are administered by the state.</w:t>
      </w:r>
    </w:p>
    <w:p w14:paraId="33ACA0CA" w14:textId="40F8C506" w:rsidR="02AEE1BD" w:rsidRDefault="02AEE1BD" w:rsidP="645CBAAE">
      <w:pPr>
        <w:shd w:val="clear" w:color="auto" w:fill="FFFFFF" w:themeFill="background1"/>
        <w:spacing w:after="240"/>
        <w:rPr>
          <w:rFonts w:ascii="Garamond" w:eastAsia="Garamond" w:hAnsi="Garamond" w:cs="Garamond"/>
          <w:b/>
          <w:bCs/>
          <w:color w:val="156082" w:themeColor="accent1"/>
        </w:rPr>
      </w:pPr>
      <w:r w:rsidRPr="645CBAAE">
        <w:rPr>
          <w:rFonts w:ascii="Garamond" w:eastAsia="Garamond" w:hAnsi="Garamond" w:cs="Garamond"/>
          <w:b/>
          <w:bCs/>
          <w:color w:val="156082" w:themeColor="accent1"/>
        </w:rPr>
        <w:t>Federal Contacts in States and State Administering Agencies</w:t>
      </w:r>
    </w:p>
    <w:p w14:paraId="598646EB" w14:textId="2B9F0601" w:rsidR="02AEE1BD" w:rsidRDefault="02AEE1BD" w:rsidP="645CBAAE">
      <w:pPr>
        <w:shd w:val="clear" w:color="auto" w:fill="FFFFFF" w:themeFill="background1"/>
        <w:spacing w:after="240"/>
        <w:rPr>
          <w:rFonts w:ascii="Garamond" w:eastAsia="Garamond" w:hAnsi="Garamond" w:cs="Garamond"/>
          <w:color w:val="000000" w:themeColor="text1"/>
        </w:rPr>
      </w:pPr>
      <w:r w:rsidRPr="645CBAAE">
        <w:rPr>
          <w:rFonts w:ascii="Garamond" w:eastAsia="Garamond" w:hAnsi="Garamond" w:cs="Garamond"/>
          <w:color w:val="000000" w:themeColor="text1"/>
        </w:rPr>
        <w:t xml:space="preserve">Much of the federal grant budget moves to the states through formula and block grants. State, regional, and local federal offices often handle grants applications and </w:t>
      </w:r>
      <w:r w:rsidR="00196513" w:rsidRPr="645CBAAE">
        <w:rPr>
          <w:rFonts w:ascii="Garamond" w:eastAsia="Garamond" w:hAnsi="Garamond" w:cs="Garamond"/>
          <w:color w:val="000000" w:themeColor="text1"/>
        </w:rPr>
        <w:t>disbursement of funds</w:t>
      </w:r>
      <w:r w:rsidRPr="645CBAAE">
        <w:rPr>
          <w:rFonts w:ascii="Garamond" w:eastAsia="Garamond" w:hAnsi="Garamond" w:cs="Garamond"/>
          <w:color w:val="000000" w:themeColor="text1"/>
        </w:rPr>
        <w:t>. Each federal agency has its own procedures: applicants should contact the department or agency in question before applying for funding to obtain the most up-to-date information.</w:t>
      </w:r>
    </w:p>
    <w:p w14:paraId="333EA380" w14:textId="13D8D1BE" w:rsidR="02AEE1BD" w:rsidRDefault="02AEE1BD" w:rsidP="645CBAAE">
      <w:pPr>
        <w:shd w:val="clear" w:color="auto" w:fill="FFFFFF" w:themeFill="background1"/>
        <w:spacing w:after="240"/>
        <w:rPr>
          <w:rFonts w:ascii="Garamond" w:eastAsia="Garamond" w:hAnsi="Garamond" w:cs="Garamond"/>
          <w:color w:val="000000" w:themeColor="text1"/>
        </w:rPr>
      </w:pPr>
      <w:r w:rsidRPr="645CBAAE">
        <w:rPr>
          <w:rFonts w:ascii="Garamond" w:eastAsia="Garamond" w:hAnsi="Garamond" w:cs="Garamond"/>
          <w:color w:val="000000" w:themeColor="text1"/>
        </w:rPr>
        <w:t xml:space="preserve">After eligible local governments and nonprofit organizations have identified appropriate programs, they may be encouraged to contact federal and state agencies early in the process and before submitting formal applications. Some agencies may also offer pre-application </w:t>
      </w:r>
      <w:proofErr w:type="gramStart"/>
      <w:r w:rsidRPr="645CBAAE">
        <w:rPr>
          <w:rFonts w:ascii="Garamond" w:eastAsia="Garamond" w:hAnsi="Garamond" w:cs="Garamond"/>
          <w:color w:val="000000" w:themeColor="text1"/>
        </w:rPr>
        <w:t>trainings</w:t>
      </w:r>
      <w:proofErr w:type="gramEnd"/>
      <w:r w:rsidRPr="645CBAAE">
        <w:rPr>
          <w:rFonts w:ascii="Garamond" w:eastAsia="Garamond" w:hAnsi="Garamond" w:cs="Garamond"/>
          <w:color w:val="000000" w:themeColor="text1"/>
        </w:rPr>
        <w:t xml:space="preserve"> for grant programs, to provide prospective applicants with information on the federal application process. State-located federal offices may handle federal grant applications and disbursement of funds. State government departments and agencies administer federal formula and block </w:t>
      </w:r>
      <w:proofErr w:type="gramStart"/>
      <w:r w:rsidRPr="645CBAAE">
        <w:rPr>
          <w:rFonts w:ascii="Garamond" w:eastAsia="Garamond" w:hAnsi="Garamond" w:cs="Garamond"/>
          <w:color w:val="000000" w:themeColor="text1"/>
        </w:rPr>
        <w:t>grants, and</w:t>
      </w:r>
      <w:proofErr w:type="gramEnd"/>
      <w:r w:rsidRPr="645CBAAE">
        <w:rPr>
          <w:rFonts w:ascii="Garamond" w:eastAsia="Garamond" w:hAnsi="Garamond" w:cs="Garamond"/>
          <w:color w:val="000000" w:themeColor="text1"/>
        </w:rPr>
        <w:t xml:space="preserve"> also fund projects.</w:t>
      </w:r>
    </w:p>
    <w:p w14:paraId="080ED795" w14:textId="780F0713" w:rsidR="02AEE1BD" w:rsidRDefault="02AEE1BD" w:rsidP="645CBAAE">
      <w:pPr>
        <w:shd w:val="clear" w:color="auto" w:fill="FFFFFF" w:themeFill="background1"/>
        <w:spacing w:after="240"/>
        <w:rPr>
          <w:rFonts w:ascii="Garamond" w:eastAsia="Garamond" w:hAnsi="Garamond" w:cs="Garamond"/>
          <w:b/>
          <w:bCs/>
          <w:color w:val="156082" w:themeColor="accent1"/>
        </w:rPr>
      </w:pPr>
      <w:r w:rsidRPr="645CBAAE">
        <w:rPr>
          <w:rFonts w:ascii="Garamond" w:eastAsia="Garamond" w:hAnsi="Garamond" w:cs="Garamond"/>
          <w:b/>
          <w:bCs/>
          <w:color w:val="156082" w:themeColor="accent1"/>
        </w:rPr>
        <w:t>State Administering Agencies or Contacts</w:t>
      </w:r>
    </w:p>
    <w:p w14:paraId="25574B38" w14:textId="2F5E003A" w:rsidR="02AEE1BD" w:rsidRDefault="02AEE1BD" w:rsidP="645CBAAE">
      <w:pPr>
        <w:shd w:val="clear" w:color="auto" w:fill="FFFFFF" w:themeFill="background1"/>
        <w:spacing w:after="240"/>
        <w:rPr>
          <w:rFonts w:ascii="Garamond" w:eastAsia="Garamond" w:hAnsi="Garamond" w:cs="Garamond"/>
          <w:color w:val="000000" w:themeColor="text1"/>
        </w:rPr>
      </w:pPr>
      <w:r w:rsidRPr="645CBAAE">
        <w:rPr>
          <w:rFonts w:ascii="Garamond" w:eastAsia="Garamond" w:hAnsi="Garamond" w:cs="Garamond"/>
          <w:color w:val="000000" w:themeColor="text1"/>
        </w:rPr>
        <w:t>Many federal grants, such as formula and block grants, are awarded directly to state governments, which then set priorities for funding and allocate sub-funds within that state. For more information on how a state intends to distribute federal formula funds, grantseekers can contact the State Administering Agency (SAA). State government agencies are familiar with federal program requirements, can assist local governments and nonprofit organizations with proposals, and can provide other guidance.</w:t>
      </w:r>
    </w:p>
    <w:p w14:paraId="698EBC17" w14:textId="5B2827A3" w:rsidR="02AEE1BD" w:rsidRDefault="02AEE1BD" w:rsidP="645CBAAE">
      <w:pPr>
        <w:shd w:val="clear" w:color="auto" w:fill="FFFFFF" w:themeFill="background1"/>
        <w:spacing w:after="240"/>
        <w:rPr>
          <w:rFonts w:ascii="Garamond" w:eastAsia="Garamond" w:hAnsi="Garamond" w:cs="Garamond"/>
          <w:color w:val="0000FF"/>
          <w:vertAlign w:val="superscript"/>
        </w:rPr>
      </w:pPr>
      <w:r w:rsidRPr="645CBAAE">
        <w:rPr>
          <w:rFonts w:ascii="Garamond" w:eastAsia="Garamond" w:hAnsi="Garamond" w:cs="Garamond"/>
          <w:color w:val="000000" w:themeColor="text1"/>
        </w:rPr>
        <w:t>Many federal department and agency websites include SAAs, and often the site will have an interactive U.S. map. Grantseekers can click on their state and obtain program and state contact information. A selection of some executive department websites includes the following:</w:t>
      </w:r>
    </w:p>
    <w:p w14:paraId="74127F49" w14:textId="27564897" w:rsidR="02AEE1BD" w:rsidRDefault="02AEE1BD" w:rsidP="645CBAAE">
      <w:pPr>
        <w:pStyle w:val="ListParagraph"/>
        <w:numPr>
          <w:ilvl w:val="0"/>
          <w:numId w:val="5"/>
        </w:numPr>
        <w:shd w:val="clear" w:color="auto" w:fill="FFFFFF" w:themeFill="background1"/>
        <w:spacing w:after="0"/>
        <w:rPr>
          <w:rFonts w:ascii="Garamond" w:eastAsia="Garamond" w:hAnsi="Garamond" w:cs="Garamond"/>
          <w:color w:val="226BB5"/>
          <w:sz w:val="20"/>
          <w:szCs w:val="20"/>
          <w:u w:val="single"/>
        </w:rPr>
      </w:pPr>
      <w:r w:rsidRPr="645CBAAE">
        <w:rPr>
          <w:rFonts w:ascii="Garamond" w:eastAsia="Garamond" w:hAnsi="Garamond" w:cs="Garamond"/>
          <w:color w:val="000000" w:themeColor="text1"/>
          <w:sz w:val="20"/>
          <w:szCs w:val="20"/>
        </w:rPr>
        <w:lastRenderedPageBreak/>
        <w:t>Agriculture Rural Development State Contacts,</w:t>
      </w:r>
      <w:r>
        <w:br/>
      </w:r>
      <w:hyperlink r:id="rId25">
        <w:r w:rsidRPr="645CBAAE">
          <w:rPr>
            <w:rStyle w:val="Hyperlink"/>
            <w:rFonts w:ascii="Garamond" w:eastAsia="Garamond" w:hAnsi="Garamond" w:cs="Garamond"/>
            <w:color w:val="226BB5"/>
            <w:sz w:val="20"/>
            <w:szCs w:val="20"/>
          </w:rPr>
          <w:t>https://www.rd.usda.gov/page/state-offices</w:t>
        </w:r>
      </w:hyperlink>
    </w:p>
    <w:p w14:paraId="1620BC07" w14:textId="0A76395C" w:rsidR="02AEE1BD" w:rsidRDefault="02AEE1BD" w:rsidP="645CBAAE">
      <w:pPr>
        <w:pStyle w:val="ListParagraph"/>
        <w:numPr>
          <w:ilvl w:val="0"/>
          <w:numId w:val="5"/>
        </w:numPr>
        <w:shd w:val="clear" w:color="auto" w:fill="FFFFFF" w:themeFill="background1"/>
        <w:spacing w:after="0"/>
        <w:rPr>
          <w:rFonts w:ascii="Garamond" w:eastAsia="Garamond" w:hAnsi="Garamond" w:cs="Garamond"/>
          <w:color w:val="226BB5"/>
          <w:sz w:val="20"/>
          <w:szCs w:val="20"/>
          <w:u w:val="single"/>
        </w:rPr>
      </w:pPr>
      <w:r w:rsidRPr="645CBAAE">
        <w:rPr>
          <w:rFonts w:ascii="Garamond" w:eastAsia="Garamond" w:hAnsi="Garamond" w:cs="Garamond"/>
          <w:color w:val="000000" w:themeColor="text1"/>
          <w:sz w:val="20"/>
          <w:szCs w:val="20"/>
        </w:rPr>
        <w:t>National Endowment for the Arts (NEA) Partners,</w:t>
      </w:r>
      <w:r>
        <w:br/>
      </w:r>
      <w:hyperlink r:id="rId26">
        <w:r w:rsidRPr="645CBAAE">
          <w:rPr>
            <w:rStyle w:val="Hyperlink"/>
            <w:rFonts w:ascii="Garamond" w:eastAsia="Garamond" w:hAnsi="Garamond" w:cs="Garamond"/>
            <w:color w:val="226BB5"/>
            <w:sz w:val="20"/>
            <w:szCs w:val="20"/>
          </w:rPr>
          <w:t>https://www.arts.gov/state-and-regional-arts-organizations</w:t>
        </w:r>
      </w:hyperlink>
    </w:p>
    <w:p w14:paraId="0B0577E4" w14:textId="7FDE74C1" w:rsidR="02AEE1BD" w:rsidRDefault="02AEE1BD" w:rsidP="645CBAAE">
      <w:pPr>
        <w:pStyle w:val="ListParagraph"/>
        <w:numPr>
          <w:ilvl w:val="0"/>
          <w:numId w:val="5"/>
        </w:numPr>
        <w:shd w:val="clear" w:color="auto" w:fill="FFFFFF" w:themeFill="background1"/>
        <w:spacing w:after="0"/>
        <w:rPr>
          <w:rFonts w:ascii="Garamond" w:eastAsia="Garamond" w:hAnsi="Garamond" w:cs="Garamond"/>
          <w:color w:val="226BB5"/>
          <w:sz w:val="20"/>
          <w:szCs w:val="20"/>
          <w:u w:val="single"/>
        </w:rPr>
      </w:pPr>
      <w:r w:rsidRPr="645CBAAE">
        <w:rPr>
          <w:rFonts w:ascii="Garamond" w:eastAsia="Garamond" w:hAnsi="Garamond" w:cs="Garamond"/>
          <w:color w:val="000000" w:themeColor="text1"/>
          <w:sz w:val="20"/>
          <w:szCs w:val="20"/>
        </w:rPr>
        <w:t>Education (ED) State Contacts,</w:t>
      </w:r>
      <w:r>
        <w:br/>
      </w:r>
      <w:hyperlink r:id="rId27">
        <w:r w:rsidRPr="645CBAAE">
          <w:rPr>
            <w:rStyle w:val="Hyperlink"/>
            <w:rFonts w:ascii="Garamond" w:eastAsia="Garamond" w:hAnsi="Garamond" w:cs="Garamond"/>
            <w:color w:val="226BB5"/>
            <w:sz w:val="20"/>
            <w:szCs w:val="20"/>
          </w:rPr>
          <w:t>https://www.ed.gov/contact-us/state-contacts</w:t>
        </w:r>
      </w:hyperlink>
    </w:p>
    <w:p w14:paraId="46DFDB49" w14:textId="7167327B" w:rsidR="02AEE1BD" w:rsidRDefault="02AEE1BD" w:rsidP="645CBAAE">
      <w:pPr>
        <w:pStyle w:val="ListParagraph"/>
        <w:numPr>
          <w:ilvl w:val="0"/>
          <w:numId w:val="5"/>
        </w:numPr>
        <w:shd w:val="clear" w:color="auto" w:fill="FFFFFF" w:themeFill="background1"/>
        <w:spacing w:after="0"/>
        <w:rPr>
          <w:rFonts w:ascii="Garamond" w:eastAsia="Garamond" w:hAnsi="Garamond" w:cs="Garamond"/>
          <w:color w:val="226BB5"/>
          <w:sz w:val="20"/>
          <w:szCs w:val="20"/>
          <w:u w:val="single"/>
        </w:rPr>
      </w:pPr>
      <w:r w:rsidRPr="645CBAAE">
        <w:rPr>
          <w:rFonts w:ascii="Garamond" w:eastAsia="Garamond" w:hAnsi="Garamond" w:cs="Garamond"/>
          <w:color w:val="000000" w:themeColor="text1"/>
          <w:sz w:val="20"/>
          <w:szCs w:val="20"/>
        </w:rPr>
        <w:t>Energy (DOE) Efficiency &amp; Renewable Energy,</w:t>
      </w:r>
      <w:r>
        <w:br/>
      </w:r>
      <w:hyperlink r:id="rId28">
        <w:r w:rsidRPr="645CBAAE">
          <w:rPr>
            <w:rStyle w:val="Hyperlink"/>
            <w:rFonts w:ascii="Garamond" w:eastAsia="Garamond" w:hAnsi="Garamond" w:cs="Garamond"/>
            <w:color w:val="226BB5"/>
            <w:sz w:val="20"/>
            <w:szCs w:val="20"/>
          </w:rPr>
          <w:t>https://www.energy.gov/eere/funding/eere-funding-opportunities</w:t>
        </w:r>
      </w:hyperlink>
    </w:p>
    <w:p w14:paraId="218A0D0C" w14:textId="122A6E55" w:rsidR="02AEE1BD" w:rsidRDefault="02AEE1BD" w:rsidP="645CBAAE">
      <w:pPr>
        <w:pStyle w:val="ListParagraph"/>
        <w:numPr>
          <w:ilvl w:val="0"/>
          <w:numId w:val="5"/>
        </w:numPr>
        <w:shd w:val="clear" w:color="auto" w:fill="FFFFFF" w:themeFill="background1"/>
        <w:spacing w:after="0"/>
        <w:rPr>
          <w:rFonts w:ascii="Garamond" w:eastAsia="Garamond" w:hAnsi="Garamond" w:cs="Garamond"/>
          <w:color w:val="226BB5"/>
          <w:sz w:val="20"/>
          <w:szCs w:val="20"/>
          <w:u w:val="single"/>
        </w:rPr>
      </w:pPr>
      <w:r w:rsidRPr="645CBAAE">
        <w:rPr>
          <w:rFonts w:ascii="Garamond" w:eastAsia="Garamond" w:hAnsi="Garamond" w:cs="Garamond"/>
          <w:color w:val="000000" w:themeColor="text1"/>
          <w:sz w:val="20"/>
          <w:szCs w:val="20"/>
        </w:rPr>
        <w:t>Environmental Protection Agency (EPA) Grant Regional Office,</w:t>
      </w:r>
      <w:r>
        <w:br/>
      </w:r>
      <w:hyperlink r:id="rId29">
        <w:r w:rsidRPr="645CBAAE">
          <w:rPr>
            <w:rStyle w:val="Hyperlink"/>
            <w:rFonts w:ascii="Garamond" w:eastAsia="Garamond" w:hAnsi="Garamond" w:cs="Garamond"/>
            <w:color w:val="226BB5"/>
            <w:sz w:val="20"/>
            <w:szCs w:val="20"/>
          </w:rPr>
          <w:t>https://www.epa.gov/grants/regional-grants-information</w:t>
        </w:r>
      </w:hyperlink>
    </w:p>
    <w:p w14:paraId="427774A5" w14:textId="52FECDA7" w:rsidR="02AEE1BD" w:rsidRDefault="02AEE1BD" w:rsidP="645CBAAE">
      <w:pPr>
        <w:pStyle w:val="ListParagraph"/>
        <w:numPr>
          <w:ilvl w:val="0"/>
          <w:numId w:val="5"/>
        </w:numPr>
        <w:shd w:val="clear" w:color="auto" w:fill="FFFFFF" w:themeFill="background1"/>
        <w:spacing w:after="0"/>
        <w:rPr>
          <w:rFonts w:ascii="Garamond" w:eastAsia="Garamond" w:hAnsi="Garamond" w:cs="Garamond"/>
          <w:color w:val="226BB5"/>
          <w:sz w:val="20"/>
          <w:szCs w:val="20"/>
          <w:u w:val="single"/>
        </w:rPr>
      </w:pPr>
      <w:r w:rsidRPr="645CBAAE">
        <w:rPr>
          <w:rFonts w:ascii="Garamond" w:eastAsia="Garamond" w:hAnsi="Garamond" w:cs="Garamond"/>
          <w:color w:val="000000" w:themeColor="text1"/>
          <w:sz w:val="20"/>
          <w:szCs w:val="20"/>
        </w:rPr>
        <w:t>Federal Emergency Management Agency (FEMA) State Offices and Agencies (preparedness),</w:t>
      </w:r>
      <w:r>
        <w:br/>
      </w:r>
      <w:hyperlink r:id="rId30">
        <w:r w:rsidRPr="645CBAAE">
          <w:rPr>
            <w:rStyle w:val="Hyperlink"/>
            <w:rFonts w:ascii="Garamond" w:eastAsia="Garamond" w:hAnsi="Garamond" w:cs="Garamond"/>
            <w:color w:val="226BB5"/>
            <w:sz w:val="20"/>
            <w:szCs w:val="20"/>
          </w:rPr>
          <w:t>https://www.fema.gov/grants/preparedness/about/state-administrative-agency-contacts</w:t>
        </w:r>
      </w:hyperlink>
    </w:p>
    <w:p w14:paraId="2860B8D0" w14:textId="387ABA6A" w:rsidR="02AEE1BD" w:rsidRDefault="02AEE1BD" w:rsidP="645CBAAE">
      <w:pPr>
        <w:pStyle w:val="ListParagraph"/>
        <w:numPr>
          <w:ilvl w:val="0"/>
          <w:numId w:val="5"/>
        </w:numPr>
        <w:shd w:val="clear" w:color="auto" w:fill="FFFFFF" w:themeFill="background1"/>
        <w:spacing w:after="0"/>
        <w:rPr>
          <w:rFonts w:ascii="Garamond" w:eastAsia="Garamond" w:hAnsi="Garamond" w:cs="Garamond"/>
          <w:color w:val="226BB5"/>
          <w:sz w:val="20"/>
          <w:szCs w:val="20"/>
          <w:u w:val="single"/>
        </w:rPr>
      </w:pPr>
      <w:r w:rsidRPr="645CBAAE">
        <w:rPr>
          <w:rFonts w:ascii="Garamond" w:eastAsia="Garamond" w:hAnsi="Garamond" w:cs="Garamond"/>
          <w:color w:val="000000" w:themeColor="text1"/>
          <w:sz w:val="20"/>
          <w:szCs w:val="20"/>
        </w:rPr>
        <w:t>Federal Emergency Management Agency (FEMA) State Offices and Agencies (hazard mitigation),</w:t>
      </w:r>
      <w:r>
        <w:br/>
      </w:r>
      <w:hyperlink r:id="rId31">
        <w:r w:rsidRPr="645CBAAE">
          <w:rPr>
            <w:rStyle w:val="Hyperlink"/>
            <w:rFonts w:ascii="Garamond" w:eastAsia="Garamond" w:hAnsi="Garamond" w:cs="Garamond"/>
            <w:color w:val="226BB5"/>
            <w:sz w:val="20"/>
            <w:szCs w:val="20"/>
          </w:rPr>
          <w:t>https://www.fema.gov/grants/mitigation/state-local-territorial-governments/state-contacts</w:t>
        </w:r>
      </w:hyperlink>
    </w:p>
    <w:p w14:paraId="64D4B622" w14:textId="4AEB6DD0" w:rsidR="02AEE1BD" w:rsidRDefault="02AEE1BD" w:rsidP="645CBAAE">
      <w:pPr>
        <w:pStyle w:val="ListParagraph"/>
        <w:numPr>
          <w:ilvl w:val="0"/>
          <w:numId w:val="5"/>
        </w:numPr>
        <w:shd w:val="clear" w:color="auto" w:fill="FFFFFF" w:themeFill="background1"/>
        <w:spacing w:after="0"/>
        <w:rPr>
          <w:rFonts w:ascii="Garamond" w:eastAsia="Garamond" w:hAnsi="Garamond" w:cs="Garamond"/>
          <w:color w:val="226BB5"/>
          <w:sz w:val="20"/>
          <w:szCs w:val="20"/>
          <w:u w:val="single"/>
        </w:rPr>
      </w:pPr>
      <w:r w:rsidRPr="645CBAAE">
        <w:rPr>
          <w:rFonts w:ascii="Garamond" w:eastAsia="Garamond" w:hAnsi="Garamond" w:cs="Garamond"/>
          <w:color w:val="000000" w:themeColor="text1"/>
          <w:sz w:val="20"/>
          <w:szCs w:val="20"/>
        </w:rPr>
        <w:t>Health and Human Services (HHS), Social Services Block Grants State Officials &amp; Program Contacts,</w:t>
      </w:r>
      <w:r>
        <w:br/>
      </w:r>
      <w:hyperlink r:id="rId32">
        <w:r w:rsidRPr="645CBAAE">
          <w:rPr>
            <w:rStyle w:val="Hyperlink"/>
            <w:rFonts w:ascii="Garamond" w:eastAsia="Garamond" w:hAnsi="Garamond" w:cs="Garamond"/>
            <w:color w:val="226BB5"/>
            <w:sz w:val="20"/>
            <w:szCs w:val="20"/>
          </w:rPr>
          <w:t>https://acf.gov/ocs/contact-information/ssbg-grantee-contact-information</w:t>
        </w:r>
      </w:hyperlink>
    </w:p>
    <w:p w14:paraId="2CF2ED9C" w14:textId="56D87DA8" w:rsidR="02AEE1BD" w:rsidRDefault="02AEE1BD" w:rsidP="645CBAAE">
      <w:pPr>
        <w:pStyle w:val="ListParagraph"/>
        <w:numPr>
          <w:ilvl w:val="0"/>
          <w:numId w:val="5"/>
        </w:numPr>
        <w:shd w:val="clear" w:color="auto" w:fill="FFFFFF" w:themeFill="background1"/>
        <w:spacing w:after="0"/>
        <w:rPr>
          <w:rFonts w:ascii="Garamond" w:eastAsia="Garamond" w:hAnsi="Garamond" w:cs="Garamond"/>
          <w:color w:val="226BB5"/>
          <w:sz w:val="20"/>
          <w:szCs w:val="20"/>
          <w:u w:val="single"/>
        </w:rPr>
      </w:pPr>
      <w:r w:rsidRPr="645CBAAE">
        <w:rPr>
          <w:rFonts w:ascii="Garamond" w:eastAsia="Garamond" w:hAnsi="Garamond" w:cs="Garamond"/>
          <w:color w:val="000000" w:themeColor="text1"/>
          <w:sz w:val="20"/>
          <w:szCs w:val="20"/>
        </w:rPr>
        <w:t>Homeland Security (DHS) State Homeland Security Contacts,</w:t>
      </w:r>
      <w:r>
        <w:br/>
      </w:r>
      <w:hyperlink r:id="rId33">
        <w:r w:rsidRPr="645CBAAE">
          <w:rPr>
            <w:rStyle w:val="Hyperlink"/>
            <w:rFonts w:ascii="Garamond" w:eastAsia="Garamond" w:hAnsi="Garamond" w:cs="Garamond"/>
            <w:color w:val="226BB5"/>
            <w:sz w:val="20"/>
            <w:szCs w:val="20"/>
          </w:rPr>
          <w:t>https://www.dhs.gov/state-homeland-security-and-emergency-services</w:t>
        </w:r>
      </w:hyperlink>
    </w:p>
    <w:p w14:paraId="39768815" w14:textId="5C37CA38" w:rsidR="02AEE1BD" w:rsidRDefault="02AEE1BD" w:rsidP="645CBAAE">
      <w:pPr>
        <w:pStyle w:val="ListParagraph"/>
        <w:numPr>
          <w:ilvl w:val="0"/>
          <w:numId w:val="5"/>
        </w:numPr>
        <w:shd w:val="clear" w:color="auto" w:fill="FFFFFF" w:themeFill="background1"/>
        <w:spacing w:after="0"/>
        <w:rPr>
          <w:rFonts w:ascii="Garamond" w:eastAsia="Garamond" w:hAnsi="Garamond" w:cs="Garamond"/>
          <w:color w:val="226BB5"/>
          <w:sz w:val="20"/>
          <w:szCs w:val="20"/>
          <w:u w:val="single"/>
        </w:rPr>
      </w:pPr>
      <w:r w:rsidRPr="645CBAAE">
        <w:rPr>
          <w:rFonts w:ascii="Garamond" w:eastAsia="Garamond" w:hAnsi="Garamond" w:cs="Garamond"/>
          <w:color w:val="000000" w:themeColor="text1"/>
          <w:sz w:val="20"/>
          <w:szCs w:val="20"/>
        </w:rPr>
        <w:t>Housing and Urban Development (HUD) State/Local Offices,</w:t>
      </w:r>
      <w:r>
        <w:br/>
      </w:r>
      <w:hyperlink r:id="rId34">
        <w:r w:rsidRPr="645CBAAE">
          <w:rPr>
            <w:rStyle w:val="Hyperlink"/>
            <w:rFonts w:ascii="Garamond" w:eastAsia="Garamond" w:hAnsi="Garamond" w:cs="Garamond"/>
            <w:color w:val="226BB5"/>
            <w:sz w:val="20"/>
            <w:szCs w:val="20"/>
          </w:rPr>
          <w:t>https://www.hud.gov/program_offices/field_policy_mgt/localoffices</w:t>
        </w:r>
      </w:hyperlink>
    </w:p>
    <w:p w14:paraId="380811F7" w14:textId="06A284CB" w:rsidR="02AEE1BD" w:rsidRDefault="02AEE1BD" w:rsidP="645CBAAE">
      <w:pPr>
        <w:pStyle w:val="ListParagraph"/>
        <w:numPr>
          <w:ilvl w:val="0"/>
          <w:numId w:val="5"/>
        </w:numPr>
        <w:shd w:val="clear" w:color="auto" w:fill="FFFFFF" w:themeFill="background1"/>
        <w:spacing w:after="0"/>
        <w:rPr>
          <w:rFonts w:ascii="Garamond" w:eastAsia="Garamond" w:hAnsi="Garamond" w:cs="Garamond"/>
          <w:color w:val="226BB5"/>
          <w:sz w:val="20"/>
          <w:szCs w:val="20"/>
          <w:u w:val="single"/>
        </w:rPr>
      </w:pPr>
      <w:r w:rsidRPr="645CBAAE">
        <w:rPr>
          <w:rFonts w:ascii="Garamond" w:eastAsia="Garamond" w:hAnsi="Garamond" w:cs="Garamond"/>
          <w:color w:val="000000" w:themeColor="text1"/>
          <w:sz w:val="20"/>
          <w:szCs w:val="20"/>
        </w:rPr>
        <w:t>National Endowment for the Humanities (NEA) State Councils,</w:t>
      </w:r>
      <w:r>
        <w:br/>
      </w:r>
      <w:hyperlink r:id="rId35">
        <w:r w:rsidRPr="645CBAAE">
          <w:rPr>
            <w:rStyle w:val="Hyperlink"/>
            <w:rFonts w:ascii="Garamond" w:eastAsia="Garamond" w:hAnsi="Garamond" w:cs="Garamond"/>
            <w:color w:val="226BB5"/>
            <w:sz w:val="20"/>
            <w:szCs w:val="20"/>
          </w:rPr>
          <w:t>https://www.neh.gov/about/state-humanities-councils</w:t>
        </w:r>
      </w:hyperlink>
    </w:p>
    <w:p w14:paraId="7203FFFC" w14:textId="1C7ECCC7" w:rsidR="02AEE1BD" w:rsidRDefault="02AEE1BD" w:rsidP="645CBAAE">
      <w:pPr>
        <w:pStyle w:val="ListParagraph"/>
        <w:numPr>
          <w:ilvl w:val="0"/>
          <w:numId w:val="5"/>
        </w:numPr>
        <w:shd w:val="clear" w:color="auto" w:fill="FFFFFF" w:themeFill="background1"/>
        <w:spacing w:after="0"/>
        <w:rPr>
          <w:rFonts w:ascii="Garamond" w:eastAsia="Garamond" w:hAnsi="Garamond" w:cs="Garamond"/>
          <w:color w:val="226BB5"/>
          <w:sz w:val="20"/>
          <w:szCs w:val="20"/>
          <w:u w:val="single"/>
        </w:rPr>
      </w:pPr>
      <w:r w:rsidRPr="645CBAAE">
        <w:rPr>
          <w:rFonts w:ascii="Garamond" w:eastAsia="Garamond" w:hAnsi="Garamond" w:cs="Garamond"/>
          <w:color w:val="000000" w:themeColor="text1"/>
          <w:sz w:val="20"/>
          <w:szCs w:val="20"/>
        </w:rPr>
        <w:t>Office of Justice Programs (OJP) State Administering Agencies,</w:t>
      </w:r>
      <w:r>
        <w:br/>
      </w:r>
      <w:hyperlink r:id="rId36">
        <w:r w:rsidRPr="645CBAAE">
          <w:rPr>
            <w:rStyle w:val="Hyperlink"/>
            <w:rFonts w:ascii="Garamond" w:eastAsia="Garamond" w:hAnsi="Garamond" w:cs="Garamond"/>
            <w:color w:val="226BB5"/>
            <w:sz w:val="20"/>
            <w:szCs w:val="20"/>
          </w:rPr>
          <w:t>https://www.ojp.gov/funding/state-administering-agencies/overview</w:t>
        </w:r>
      </w:hyperlink>
    </w:p>
    <w:p w14:paraId="4F280AE7" w14:textId="36666D90" w:rsidR="02AEE1BD" w:rsidRDefault="02AEE1BD" w:rsidP="645CBAAE">
      <w:pPr>
        <w:pStyle w:val="ListParagraph"/>
        <w:numPr>
          <w:ilvl w:val="0"/>
          <w:numId w:val="5"/>
        </w:numPr>
        <w:shd w:val="clear" w:color="auto" w:fill="FFFFFF" w:themeFill="background1"/>
        <w:spacing w:after="0"/>
        <w:rPr>
          <w:rFonts w:ascii="Garamond" w:eastAsia="Garamond" w:hAnsi="Garamond" w:cs="Garamond"/>
          <w:color w:val="226BB5"/>
          <w:sz w:val="20"/>
          <w:szCs w:val="20"/>
          <w:u w:val="single"/>
        </w:rPr>
      </w:pPr>
      <w:r w:rsidRPr="645CBAAE">
        <w:rPr>
          <w:rFonts w:ascii="Garamond" w:eastAsia="Garamond" w:hAnsi="Garamond" w:cs="Garamond"/>
          <w:color w:val="000000" w:themeColor="text1"/>
          <w:sz w:val="20"/>
          <w:szCs w:val="20"/>
        </w:rPr>
        <w:t>Labor (DOL) Employment and Training Administration, State and Local Contacts,</w:t>
      </w:r>
      <w:r>
        <w:br/>
      </w:r>
      <w:hyperlink r:id="rId37">
        <w:r w:rsidRPr="645CBAAE">
          <w:rPr>
            <w:rStyle w:val="Hyperlink"/>
            <w:rFonts w:ascii="Garamond" w:eastAsia="Garamond" w:hAnsi="Garamond" w:cs="Garamond"/>
            <w:color w:val="226BB5"/>
            <w:sz w:val="20"/>
            <w:szCs w:val="20"/>
          </w:rPr>
          <w:t>https://www.dol.gov/agencies/eta/contact</w:t>
        </w:r>
      </w:hyperlink>
    </w:p>
    <w:p w14:paraId="7C9AEE1B" w14:textId="0056742C" w:rsidR="02AEE1BD" w:rsidRDefault="02AEE1BD" w:rsidP="645CBAAE">
      <w:pPr>
        <w:pStyle w:val="ListParagraph"/>
        <w:numPr>
          <w:ilvl w:val="0"/>
          <w:numId w:val="5"/>
        </w:numPr>
        <w:shd w:val="clear" w:color="auto" w:fill="FFFFFF" w:themeFill="background1"/>
        <w:spacing w:after="0"/>
        <w:rPr>
          <w:rFonts w:ascii="Garamond" w:eastAsia="Garamond" w:hAnsi="Garamond" w:cs="Garamond"/>
          <w:color w:val="226BB5"/>
          <w:sz w:val="20"/>
          <w:szCs w:val="20"/>
          <w:u w:val="single"/>
        </w:rPr>
      </w:pPr>
      <w:r w:rsidRPr="645CBAAE">
        <w:rPr>
          <w:rFonts w:ascii="Garamond" w:eastAsia="Garamond" w:hAnsi="Garamond" w:cs="Garamond"/>
          <w:color w:val="000000" w:themeColor="text1"/>
          <w:sz w:val="20"/>
          <w:szCs w:val="20"/>
        </w:rPr>
        <w:t>Small Business Administration,</w:t>
      </w:r>
      <w:r>
        <w:br/>
      </w:r>
      <w:hyperlink r:id="rId38">
        <w:r w:rsidRPr="645CBAAE">
          <w:rPr>
            <w:rStyle w:val="Hyperlink"/>
            <w:rFonts w:ascii="Garamond" w:eastAsia="Garamond" w:hAnsi="Garamond" w:cs="Garamond"/>
            <w:color w:val="226BB5"/>
            <w:sz w:val="20"/>
            <w:szCs w:val="20"/>
          </w:rPr>
          <w:t>https://www.sba.gov/local-assistance/find?type=SBA%20District%20Office&amp;pageNumber=1</w:t>
        </w:r>
      </w:hyperlink>
    </w:p>
    <w:p w14:paraId="4EC65F48" w14:textId="52A43595" w:rsidR="02AEE1BD" w:rsidRDefault="02AEE1BD" w:rsidP="645CBAAE">
      <w:pPr>
        <w:pStyle w:val="ListParagraph"/>
        <w:numPr>
          <w:ilvl w:val="0"/>
          <w:numId w:val="5"/>
        </w:numPr>
        <w:shd w:val="clear" w:color="auto" w:fill="FFFFFF" w:themeFill="background1"/>
        <w:spacing w:after="0"/>
        <w:rPr>
          <w:rFonts w:ascii="Garamond" w:eastAsia="Garamond" w:hAnsi="Garamond" w:cs="Garamond"/>
          <w:color w:val="226BB5"/>
          <w:sz w:val="20"/>
          <w:szCs w:val="20"/>
          <w:u w:val="single"/>
        </w:rPr>
      </w:pPr>
      <w:r w:rsidRPr="645CBAAE">
        <w:rPr>
          <w:rFonts w:ascii="Garamond" w:eastAsia="Garamond" w:hAnsi="Garamond" w:cs="Garamond"/>
          <w:color w:val="000000" w:themeColor="text1"/>
          <w:sz w:val="20"/>
          <w:szCs w:val="20"/>
        </w:rPr>
        <w:t>Transportation, Federal Transit Administration (FTA) Regional Offices,</w:t>
      </w:r>
      <w:r>
        <w:br/>
      </w:r>
      <w:hyperlink r:id="rId39">
        <w:r w:rsidRPr="645CBAAE">
          <w:rPr>
            <w:rStyle w:val="Hyperlink"/>
            <w:rFonts w:ascii="Garamond" w:eastAsia="Garamond" w:hAnsi="Garamond" w:cs="Garamond"/>
            <w:color w:val="226BB5"/>
            <w:sz w:val="20"/>
            <w:szCs w:val="20"/>
          </w:rPr>
          <w:t>https://www.transit.dot.gov/about/regional-offices/regional-offices</w:t>
        </w:r>
      </w:hyperlink>
    </w:p>
    <w:p w14:paraId="7B454AAB" w14:textId="009863CC" w:rsidR="02AEE1BD" w:rsidRDefault="02AEE1BD" w:rsidP="645CBAAE">
      <w:pPr>
        <w:pStyle w:val="ListParagraph"/>
        <w:numPr>
          <w:ilvl w:val="0"/>
          <w:numId w:val="5"/>
        </w:numPr>
        <w:shd w:val="clear" w:color="auto" w:fill="FFFFFF" w:themeFill="background1"/>
        <w:spacing w:after="0"/>
        <w:rPr>
          <w:rFonts w:ascii="Garamond" w:eastAsia="Garamond" w:hAnsi="Garamond" w:cs="Garamond"/>
          <w:color w:val="226BB5"/>
          <w:sz w:val="20"/>
          <w:szCs w:val="20"/>
          <w:u w:val="single"/>
        </w:rPr>
      </w:pPr>
      <w:r w:rsidRPr="645CBAAE">
        <w:rPr>
          <w:rFonts w:ascii="Garamond" w:eastAsia="Garamond" w:hAnsi="Garamond" w:cs="Garamond"/>
          <w:color w:val="000000" w:themeColor="text1"/>
          <w:sz w:val="20"/>
          <w:szCs w:val="20"/>
        </w:rPr>
        <w:t>Veterans Affairs State/Territory Offices,</w:t>
      </w:r>
      <w:r>
        <w:br/>
      </w:r>
      <w:hyperlink r:id="rId40">
        <w:r w:rsidRPr="645CBAAE">
          <w:rPr>
            <w:rStyle w:val="Hyperlink"/>
            <w:rFonts w:ascii="Garamond" w:eastAsia="Garamond" w:hAnsi="Garamond" w:cs="Garamond"/>
            <w:color w:val="226BB5"/>
            <w:sz w:val="20"/>
            <w:szCs w:val="20"/>
          </w:rPr>
          <w:t>https://discover.va.gov/external-resources/?_resource_type=state-veterans-affairs-office</w:t>
        </w:r>
      </w:hyperlink>
    </w:p>
    <w:p w14:paraId="700E4D1C" w14:textId="16E9AF6C" w:rsidR="54B0AD39" w:rsidRDefault="54B0AD39" w:rsidP="645CBAAE">
      <w:pPr>
        <w:shd w:val="clear" w:color="auto" w:fill="FFFFFF" w:themeFill="background1"/>
        <w:spacing w:after="0"/>
        <w:rPr>
          <w:rFonts w:ascii="Garamond" w:eastAsia="Garamond" w:hAnsi="Garamond" w:cs="Garamond"/>
          <w:color w:val="226BB5"/>
          <w:sz w:val="20"/>
          <w:szCs w:val="20"/>
          <w:u w:val="single"/>
        </w:rPr>
      </w:pPr>
    </w:p>
    <w:p w14:paraId="7122CC3D" w14:textId="40D18083" w:rsidR="02AEE1BD" w:rsidRDefault="02AEE1BD" w:rsidP="645CBAAE">
      <w:pPr>
        <w:shd w:val="clear" w:color="auto" w:fill="FFFFFF" w:themeFill="background1"/>
        <w:spacing w:after="240"/>
        <w:rPr>
          <w:rFonts w:ascii="Garamond" w:eastAsia="Garamond" w:hAnsi="Garamond" w:cs="Garamond"/>
          <w:b/>
          <w:bCs/>
          <w:color w:val="156082" w:themeColor="accent1"/>
        </w:rPr>
      </w:pPr>
      <w:r w:rsidRPr="645CBAAE">
        <w:rPr>
          <w:rFonts w:ascii="Garamond" w:eastAsia="Garamond" w:hAnsi="Garamond" w:cs="Garamond"/>
          <w:b/>
          <w:bCs/>
          <w:color w:val="156082" w:themeColor="accent1"/>
        </w:rPr>
        <w:t>Regional Development Organizations (RDOs)</w:t>
      </w:r>
    </w:p>
    <w:p w14:paraId="0A1B9B9A" w14:textId="04B60AF9" w:rsidR="02AEE1BD" w:rsidRDefault="02AEE1BD" w:rsidP="645CBAAE">
      <w:pPr>
        <w:shd w:val="clear" w:color="auto" w:fill="FFFFFF" w:themeFill="background1"/>
        <w:spacing w:after="240"/>
        <w:rPr>
          <w:rFonts w:ascii="Garamond" w:eastAsia="Garamond" w:hAnsi="Garamond" w:cs="Garamond"/>
          <w:color w:val="000000" w:themeColor="text1"/>
        </w:rPr>
      </w:pPr>
      <w:r w:rsidRPr="645CBAAE">
        <w:rPr>
          <w:rFonts w:ascii="Garamond" w:eastAsia="Garamond" w:hAnsi="Garamond" w:cs="Garamond"/>
          <w:color w:val="000000" w:themeColor="text1"/>
        </w:rPr>
        <w:t>RDOs are multijurisdictional planning and development organizations that offer a range of services to their member governments. RDO refers to a broad category of organizations that includes local or area development districts, councils of governments, regional planning commissions, and others.</w:t>
      </w:r>
      <w:r w:rsidR="75203732" w:rsidRPr="645CBAAE">
        <w:rPr>
          <w:rFonts w:ascii="Garamond" w:eastAsia="Garamond" w:hAnsi="Garamond" w:cs="Garamond"/>
          <w:color w:val="000000" w:themeColor="text1"/>
        </w:rPr>
        <w:t xml:space="preserve"> </w:t>
      </w:r>
      <w:r w:rsidRPr="645CBAAE">
        <w:rPr>
          <w:rFonts w:ascii="Garamond" w:eastAsia="Garamond" w:hAnsi="Garamond" w:cs="Garamond"/>
          <w:color w:val="000000" w:themeColor="text1"/>
        </w:rPr>
        <w:t xml:space="preserve">RDOs are sometimes involved in facilitating federal </w:t>
      </w:r>
      <w:proofErr w:type="spellStart"/>
      <w:r w:rsidRPr="645CBAAE">
        <w:rPr>
          <w:rFonts w:ascii="Garamond" w:eastAsia="Garamond" w:hAnsi="Garamond" w:cs="Garamond"/>
          <w:color w:val="000000" w:themeColor="text1"/>
        </w:rPr>
        <w:t>grantseeking</w:t>
      </w:r>
      <w:proofErr w:type="spellEnd"/>
      <w:r w:rsidRPr="645CBAAE">
        <w:rPr>
          <w:rFonts w:ascii="Garamond" w:eastAsia="Garamond" w:hAnsi="Garamond" w:cs="Garamond"/>
          <w:color w:val="000000" w:themeColor="text1"/>
        </w:rPr>
        <w:t xml:space="preserve"> or grantmaking at the regional or local level for certain kinds of multijurisdictional projects (e.g., transportation, tourism, and hazard mitigation—but this varies widely, depending on the region, as well as the capacity and goals of the RDO). Contacting RDOs may also yield information and possible partnerships for a desired project.</w:t>
      </w:r>
    </w:p>
    <w:p w14:paraId="52BEBBB0" w14:textId="38E7538E" w:rsidR="02AEE1BD" w:rsidRDefault="02AEE1BD" w:rsidP="645CBAAE">
      <w:pPr>
        <w:shd w:val="clear" w:color="auto" w:fill="FFFFFF" w:themeFill="background1"/>
        <w:spacing w:after="240"/>
        <w:rPr>
          <w:rFonts w:ascii="Garamond" w:eastAsia="Garamond" w:hAnsi="Garamond" w:cs="Garamond"/>
          <w:color w:val="000000" w:themeColor="text1"/>
        </w:rPr>
      </w:pPr>
      <w:r w:rsidRPr="645CBAAE">
        <w:rPr>
          <w:rFonts w:ascii="Garamond" w:eastAsia="Garamond" w:hAnsi="Garamond" w:cs="Garamond"/>
          <w:color w:val="000000" w:themeColor="text1"/>
        </w:rPr>
        <w:t>There is no centralized directory of all RDOs, but grantseekers could utilize the following:</w:t>
      </w:r>
    </w:p>
    <w:p w14:paraId="644C53A5" w14:textId="2DB2A454" w:rsidR="02AEE1BD" w:rsidRDefault="02AEE1BD" w:rsidP="645CBAAE">
      <w:pPr>
        <w:pStyle w:val="ListParagraph"/>
        <w:numPr>
          <w:ilvl w:val="0"/>
          <w:numId w:val="4"/>
        </w:numPr>
        <w:shd w:val="clear" w:color="auto" w:fill="FFFFFF" w:themeFill="background1"/>
        <w:spacing w:after="0"/>
        <w:rPr>
          <w:rFonts w:ascii="Garamond" w:eastAsia="Garamond" w:hAnsi="Garamond" w:cs="Garamond"/>
          <w:color w:val="226BB5"/>
          <w:sz w:val="20"/>
          <w:szCs w:val="20"/>
          <w:u w:val="single"/>
        </w:rPr>
      </w:pPr>
      <w:r w:rsidRPr="645CBAAE">
        <w:rPr>
          <w:rFonts w:ascii="Garamond" w:eastAsia="Garamond" w:hAnsi="Garamond" w:cs="Garamond"/>
          <w:color w:val="000000" w:themeColor="text1"/>
          <w:sz w:val="20"/>
          <w:szCs w:val="20"/>
        </w:rPr>
        <w:lastRenderedPageBreak/>
        <w:t xml:space="preserve">Economic Development Administration's (EDA's) </w:t>
      </w:r>
      <w:hyperlink r:id="rId41">
        <w:r w:rsidRPr="645CBAAE">
          <w:rPr>
            <w:rStyle w:val="Hyperlink"/>
            <w:rFonts w:ascii="Garamond" w:eastAsia="Garamond" w:hAnsi="Garamond" w:cs="Garamond"/>
            <w:color w:val="226BB5"/>
            <w:sz w:val="20"/>
            <w:szCs w:val="20"/>
          </w:rPr>
          <w:t>Economic Development Directory</w:t>
        </w:r>
      </w:hyperlink>
      <w:r w:rsidRPr="645CBAAE">
        <w:rPr>
          <w:rFonts w:ascii="Garamond" w:eastAsia="Garamond" w:hAnsi="Garamond" w:cs="Garamond"/>
          <w:color w:val="000000" w:themeColor="text1"/>
          <w:sz w:val="20"/>
          <w:szCs w:val="20"/>
        </w:rPr>
        <w:t>,</w:t>
      </w:r>
      <w:r>
        <w:br/>
      </w:r>
      <w:hyperlink r:id="rId42">
        <w:r w:rsidRPr="645CBAAE">
          <w:rPr>
            <w:rStyle w:val="Hyperlink"/>
            <w:rFonts w:ascii="Garamond" w:eastAsia="Garamond" w:hAnsi="Garamond" w:cs="Garamond"/>
            <w:color w:val="226BB5"/>
            <w:sz w:val="20"/>
            <w:szCs w:val="20"/>
          </w:rPr>
          <w:t>https://www.eda.gov/economic-development-directory</w:t>
        </w:r>
      </w:hyperlink>
    </w:p>
    <w:p w14:paraId="001B5C73" w14:textId="710CBC76" w:rsidR="02AEE1BD" w:rsidRDefault="02AEE1BD" w:rsidP="645CBAAE">
      <w:pPr>
        <w:pStyle w:val="ListParagraph"/>
        <w:numPr>
          <w:ilvl w:val="0"/>
          <w:numId w:val="4"/>
        </w:numPr>
        <w:shd w:val="clear" w:color="auto" w:fill="FFFFFF" w:themeFill="background1"/>
        <w:spacing w:after="0"/>
        <w:rPr>
          <w:rFonts w:ascii="Garamond" w:eastAsia="Garamond" w:hAnsi="Garamond" w:cs="Garamond"/>
          <w:color w:val="226BB5"/>
          <w:sz w:val="20"/>
          <w:szCs w:val="20"/>
          <w:u w:val="single"/>
        </w:rPr>
      </w:pPr>
      <w:r w:rsidRPr="645CBAAE">
        <w:rPr>
          <w:rFonts w:ascii="Garamond" w:eastAsia="Garamond" w:hAnsi="Garamond" w:cs="Garamond"/>
          <w:color w:val="000000" w:themeColor="text1"/>
          <w:sz w:val="20"/>
          <w:szCs w:val="20"/>
        </w:rPr>
        <w:t>An interactive map from the National Association of Development Organizations (NADO),</w:t>
      </w:r>
      <w:r>
        <w:br/>
      </w:r>
      <w:hyperlink r:id="rId43">
        <w:r w:rsidRPr="645CBAAE">
          <w:rPr>
            <w:rStyle w:val="Hyperlink"/>
            <w:rFonts w:ascii="Garamond" w:eastAsia="Garamond" w:hAnsi="Garamond" w:cs="Garamond"/>
            <w:color w:val="226BB5"/>
            <w:sz w:val="20"/>
            <w:szCs w:val="20"/>
          </w:rPr>
          <w:t>https://www.nado.org/eddmap/</w:t>
        </w:r>
      </w:hyperlink>
    </w:p>
    <w:p w14:paraId="1F1D56F1" w14:textId="06C955EF" w:rsidR="02AEE1BD" w:rsidRDefault="02AEE1BD" w:rsidP="645CBAAE">
      <w:pPr>
        <w:pStyle w:val="ListParagraph"/>
        <w:numPr>
          <w:ilvl w:val="0"/>
          <w:numId w:val="4"/>
        </w:numPr>
        <w:shd w:val="clear" w:color="auto" w:fill="FFFFFF" w:themeFill="background1"/>
        <w:spacing w:after="0"/>
        <w:rPr>
          <w:rFonts w:ascii="Garamond" w:eastAsia="Garamond" w:hAnsi="Garamond" w:cs="Garamond"/>
          <w:color w:val="000000" w:themeColor="text1"/>
          <w:sz w:val="20"/>
          <w:szCs w:val="20"/>
        </w:rPr>
      </w:pPr>
      <w:r w:rsidRPr="645CBAAE">
        <w:rPr>
          <w:rFonts w:ascii="Garamond" w:eastAsia="Garamond" w:hAnsi="Garamond" w:cs="Garamond"/>
          <w:color w:val="000000" w:themeColor="text1"/>
          <w:sz w:val="20"/>
          <w:szCs w:val="20"/>
        </w:rPr>
        <w:t>Online search engines.</w:t>
      </w:r>
    </w:p>
    <w:p w14:paraId="04408835" w14:textId="190AAB2A" w:rsidR="54B0AD39" w:rsidRDefault="54B0AD39" w:rsidP="645CBAAE">
      <w:pPr>
        <w:shd w:val="clear" w:color="auto" w:fill="FFFFFF" w:themeFill="background1"/>
        <w:spacing w:after="0"/>
        <w:rPr>
          <w:rFonts w:ascii="Garamond" w:eastAsia="Garamond" w:hAnsi="Garamond" w:cs="Garamond"/>
          <w:b/>
          <w:bCs/>
          <w:color w:val="156082" w:themeColor="accent1"/>
        </w:rPr>
      </w:pPr>
    </w:p>
    <w:p w14:paraId="4649F9B2" w14:textId="1A4E2DDD" w:rsidR="02AEE1BD" w:rsidRDefault="02AEE1BD" w:rsidP="645CBAAE">
      <w:pPr>
        <w:shd w:val="clear" w:color="auto" w:fill="FFFFFF" w:themeFill="background1"/>
        <w:spacing w:after="0"/>
        <w:rPr>
          <w:rFonts w:ascii="Garamond" w:eastAsia="Garamond" w:hAnsi="Garamond" w:cs="Garamond"/>
          <w:b/>
          <w:bCs/>
          <w:color w:val="156082" w:themeColor="accent1"/>
        </w:rPr>
      </w:pPr>
      <w:r w:rsidRPr="645CBAAE">
        <w:rPr>
          <w:rFonts w:ascii="Garamond" w:eastAsia="Garamond" w:hAnsi="Garamond" w:cs="Garamond"/>
          <w:b/>
          <w:bCs/>
          <w:color w:val="156082" w:themeColor="accent1"/>
        </w:rPr>
        <w:t>Related Federal Sources</w:t>
      </w:r>
    </w:p>
    <w:p w14:paraId="59E3C843" w14:textId="42447FCA" w:rsidR="02AEE1BD" w:rsidRDefault="02AEE1BD" w:rsidP="645CBAAE">
      <w:pPr>
        <w:shd w:val="clear" w:color="auto" w:fill="FFFFFF" w:themeFill="background1"/>
        <w:spacing w:after="240"/>
        <w:rPr>
          <w:rFonts w:ascii="Garamond" w:eastAsia="Garamond" w:hAnsi="Garamond" w:cs="Garamond"/>
        </w:rPr>
      </w:pPr>
      <w:hyperlink r:id="rId44">
        <w:r w:rsidRPr="645CBAAE">
          <w:rPr>
            <w:rStyle w:val="Hyperlink"/>
            <w:rFonts w:ascii="Garamond" w:eastAsia="Garamond" w:hAnsi="Garamond" w:cs="Garamond"/>
            <w:color w:val="226BB5"/>
          </w:rPr>
          <w:t>https://www.usa.gov/agency-index</w:t>
        </w:r>
      </w:hyperlink>
    </w:p>
    <w:p w14:paraId="0394A73C" w14:textId="63CAD7CB" w:rsidR="02AEE1BD" w:rsidRDefault="02AEE1BD" w:rsidP="645CBAAE">
      <w:pPr>
        <w:shd w:val="clear" w:color="auto" w:fill="FFFFFF" w:themeFill="background1"/>
        <w:spacing w:after="240"/>
        <w:rPr>
          <w:rFonts w:ascii="Garamond" w:eastAsia="Garamond" w:hAnsi="Garamond" w:cs="Garamond"/>
          <w:color w:val="000000" w:themeColor="text1"/>
        </w:rPr>
      </w:pPr>
      <w:r w:rsidRPr="645CBAAE">
        <w:rPr>
          <w:rFonts w:ascii="Garamond" w:eastAsia="Garamond" w:hAnsi="Garamond" w:cs="Garamond"/>
          <w:color w:val="000000" w:themeColor="text1"/>
        </w:rPr>
        <w:t>To better develop a grant proposal, search a department or agency's home page to learn more about its programs and objectives. The site also includes the following:</w:t>
      </w:r>
    </w:p>
    <w:p w14:paraId="300F5381" w14:textId="7922CBA0" w:rsidR="02AEE1BD" w:rsidRDefault="02AEE1BD" w:rsidP="645CBAAE">
      <w:pPr>
        <w:pStyle w:val="ListParagraph"/>
        <w:numPr>
          <w:ilvl w:val="0"/>
          <w:numId w:val="3"/>
        </w:numPr>
        <w:shd w:val="clear" w:color="auto" w:fill="FFFFFF" w:themeFill="background1"/>
        <w:spacing w:after="0"/>
        <w:rPr>
          <w:rFonts w:ascii="Garamond" w:eastAsia="Garamond" w:hAnsi="Garamond" w:cs="Garamond"/>
          <w:color w:val="226BB5"/>
          <w:sz w:val="20"/>
          <w:szCs w:val="20"/>
          <w:u w:val="single"/>
        </w:rPr>
      </w:pPr>
      <w:r w:rsidRPr="645CBAAE">
        <w:rPr>
          <w:rFonts w:ascii="Garamond" w:eastAsia="Garamond" w:hAnsi="Garamond" w:cs="Garamond"/>
          <w:color w:val="000000" w:themeColor="text1"/>
          <w:sz w:val="20"/>
          <w:szCs w:val="20"/>
        </w:rPr>
        <w:t>Government Benefits</w:t>
      </w:r>
      <w:r>
        <w:br/>
      </w:r>
      <w:hyperlink r:id="rId45">
        <w:r w:rsidRPr="645CBAAE">
          <w:rPr>
            <w:rStyle w:val="Hyperlink"/>
            <w:rFonts w:ascii="Garamond" w:eastAsia="Garamond" w:hAnsi="Garamond" w:cs="Garamond"/>
            <w:color w:val="226BB5"/>
            <w:sz w:val="20"/>
            <w:szCs w:val="20"/>
          </w:rPr>
          <w:t>https://www.usa.gov/benefits</w:t>
        </w:r>
      </w:hyperlink>
    </w:p>
    <w:p w14:paraId="0B8196A7" w14:textId="6B69F16A" w:rsidR="02AEE1BD" w:rsidRDefault="02AEE1BD" w:rsidP="645CBAAE">
      <w:pPr>
        <w:pStyle w:val="ListParagraph"/>
        <w:numPr>
          <w:ilvl w:val="0"/>
          <w:numId w:val="3"/>
        </w:numPr>
        <w:shd w:val="clear" w:color="auto" w:fill="FFFFFF" w:themeFill="background1"/>
        <w:spacing w:after="0"/>
        <w:rPr>
          <w:rFonts w:ascii="Garamond" w:eastAsia="Garamond" w:hAnsi="Garamond" w:cs="Garamond"/>
          <w:color w:val="226BB5"/>
          <w:sz w:val="20"/>
          <w:szCs w:val="20"/>
          <w:u w:val="single"/>
        </w:rPr>
      </w:pPr>
      <w:r w:rsidRPr="645CBAAE">
        <w:rPr>
          <w:rFonts w:ascii="Garamond" w:eastAsia="Garamond" w:hAnsi="Garamond" w:cs="Garamond"/>
          <w:color w:val="000000" w:themeColor="text1"/>
          <w:sz w:val="20"/>
          <w:szCs w:val="20"/>
        </w:rPr>
        <w:t>Small Businesses</w:t>
      </w:r>
      <w:r>
        <w:br/>
      </w:r>
      <w:hyperlink r:id="rId46">
        <w:r w:rsidRPr="645CBAAE">
          <w:rPr>
            <w:rStyle w:val="Hyperlink"/>
            <w:rFonts w:ascii="Garamond" w:eastAsia="Garamond" w:hAnsi="Garamond" w:cs="Garamond"/>
            <w:color w:val="226BB5"/>
            <w:sz w:val="20"/>
            <w:szCs w:val="20"/>
          </w:rPr>
          <w:t>https://www.usa.gov/small-business?source=busa</w:t>
        </w:r>
      </w:hyperlink>
    </w:p>
    <w:p w14:paraId="2984E47A" w14:textId="71BDD41F" w:rsidR="645CBAAE" w:rsidRDefault="645CBAAE" w:rsidP="645CBAAE">
      <w:pPr>
        <w:shd w:val="clear" w:color="auto" w:fill="FFFFFF" w:themeFill="background1"/>
        <w:spacing w:after="0"/>
        <w:rPr>
          <w:rFonts w:ascii="Garamond" w:eastAsia="Garamond" w:hAnsi="Garamond" w:cs="Garamond"/>
          <w:color w:val="226BB5"/>
          <w:sz w:val="18"/>
          <w:szCs w:val="18"/>
          <w:u w:val="single"/>
        </w:rPr>
      </w:pPr>
    </w:p>
    <w:p w14:paraId="0CB990A2" w14:textId="66A0DB61" w:rsidR="02AEE1BD" w:rsidRDefault="02AEE1BD" w:rsidP="645CBAAE">
      <w:pPr>
        <w:shd w:val="clear" w:color="auto" w:fill="FFFFFF" w:themeFill="background1"/>
        <w:spacing w:after="240"/>
        <w:rPr>
          <w:rFonts w:ascii="Garamond" w:eastAsia="Garamond" w:hAnsi="Garamond" w:cs="Garamond"/>
          <w:b/>
          <w:bCs/>
          <w:color w:val="156082" w:themeColor="accent1"/>
        </w:rPr>
      </w:pPr>
      <w:r w:rsidRPr="645CBAAE">
        <w:rPr>
          <w:rFonts w:ascii="Garamond" w:eastAsia="Garamond" w:hAnsi="Garamond" w:cs="Garamond"/>
          <w:b/>
          <w:bCs/>
          <w:color w:val="156082" w:themeColor="accent1"/>
        </w:rPr>
        <w:t>Federal Grant Policy-Making Overviews</w:t>
      </w:r>
    </w:p>
    <w:p w14:paraId="25F9C002" w14:textId="33DE5281" w:rsidR="02AEE1BD" w:rsidRDefault="02AEE1BD" w:rsidP="645CBAAE">
      <w:pPr>
        <w:shd w:val="clear" w:color="auto" w:fill="FFFFFF" w:themeFill="background1"/>
        <w:spacing w:after="240"/>
        <w:rPr>
          <w:rFonts w:ascii="Garamond" w:eastAsia="Garamond" w:hAnsi="Garamond" w:cs="Garamond"/>
        </w:rPr>
      </w:pPr>
      <w:hyperlink r:id="rId47">
        <w:r w:rsidRPr="645CBAAE">
          <w:rPr>
            <w:rStyle w:val="Hyperlink"/>
            <w:rFonts w:ascii="Garamond" w:eastAsia="Garamond" w:hAnsi="Garamond" w:cs="Garamond"/>
            <w:color w:val="226BB5"/>
          </w:rPr>
          <w:t>https://www.grants.gov/learn-grants/grant-policies</w:t>
        </w:r>
      </w:hyperlink>
    </w:p>
    <w:p w14:paraId="0D76CF55" w14:textId="27719F11" w:rsidR="02AEE1BD" w:rsidRDefault="02AEE1BD" w:rsidP="645CBAAE">
      <w:pPr>
        <w:shd w:val="clear" w:color="auto" w:fill="FFFFFF" w:themeFill="background1"/>
        <w:spacing w:after="240"/>
        <w:rPr>
          <w:rFonts w:ascii="Garamond" w:eastAsia="Garamond" w:hAnsi="Garamond" w:cs="Garamond"/>
          <w:color w:val="000000" w:themeColor="text1"/>
        </w:rPr>
      </w:pPr>
      <w:r w:rsidRPr="645CBAAE">
        <w:rPr>
          <w:rFonts w:ascii="Garamond" w:eastAsia="Garamond" w:hAnsi="Garamond" w:cs="Garamond"/>
          <w:color w:val="000000" w:themeColor="text1"/>
        </w:rPr>
        <w:t>Grants.gov provides overviews and information on various federal grantmaking policies and guidance.</w:t>
      </w:r>
    </w:p>
    <w:p w14:paraId="72E01142" w14:textId="5479FF50" w:rsidR="02AEE1BD" w:rsidRDefault="02AEE1BD" w:rsidP="645CBAAE">
      <w:pPr>
        <w:shd w:val="clear" w:color="auto" w:fill="FFFFFF" w:themeFill="background1"/>
        <w:spacing w:after="240"/>
        <w:rPr>
          <w:rFonts w:ascii="Garamond" w:eastAsia="Garamond" w:hAnsi="Garamond" w:cs="Garamond"/>
          <w:b/>
          <w:bCs/>
          <w:color w:val="156082" w:themeColor="accent1"/>
        </w:rPr>
      </w:pPr>
      <w:r w:rsidRPr="645CBAAE">
        <w:rPr>
          <w:rFonts w:ascii="Garamond" w:eastAsia="Garamond" w:hAnsi="Garamond" w:cs="Garamond"/>
          <w:b/>
          <w:bCs/>
          <w:color w:val="156082" w:themeColor="accent1"/>
        </w:rPr>
        <w:t>Private, Corporate, and Additional Funding Sources</w:t>
      </w:r>
    </w:p>
    <w:p w14:paraId="5F59C6E7" w14:textId="4F6EF895" w:rsidR="02AEE1BD" w:rsidRDefault="02AEE1BD" w:rsidP="645CBAAE">
      <w:pPr>
        <w:shd w:val="clear" w:color="auto" w:fill="FFFFFF" w:themeFill="background1"/>
        <w:spacing w:after="240"/>
        <w:rPr>
          <w:rFonts w:ascii="Garamond" w:eastAsia="Garamond" w:hAnsi="Garamond" w:cs="Garamond"/>
        </w:rPr>
      </w:pPr>
      <w:hyperlink r:id="rId48">
        <w:r w:rsidRPr="645CBAAE">
          <w:rPr>
            <w:rStyle w:val="Hyperlink"/>
            <w:rFonts w:ascii="Garamond" w:eastAsia="Garamond" w:hAnsi="Garamond" w:cs="Garamond"/>
            <w:color w:val="226BB5"/>
          </w:rPr>
          <w:t>https://candid.org/</w:t>
        </w:r>
      </w:hyperlink>
    </w:p>
    <w:p w14:paraId="65D4A224" w14:textId="7DFFCFDF" w:rsidR="02AEE1BD" w:rsidRDefault="02AEE1BD" w:rsidP="645CBAAE">
      <w:pPr>
        <w:shd w:val="clear" w:color="auto" w:fill="FFFFFF" w:themeFill="background1"/>
        <w:spacing w:after="240"/>
        <w:rPr>
          <w:rFonts w:ascii="Garamond" w:eastAsia="Garamond" w:hAnsi="Garamond" w:cs="Garamond"/>
          <w:color w:val="000000" w:themeColor="text1"/>
        </w:rPr>
      </w:pPr>
      <w:r w:rsidRPr="645CBAAE">
        <w:rPr>
          <w:rFonts w:ascii="Garamond" w:eastAsia="Garamond" w:hAnsi="Garamond" w:cs="Garamond"/>
          <w:color w:val="000000" w:themeColor="text1"/>
        </w:rPr>
        <w:t>Candid is a gateway to information on the grant seeking process, private funding sources (including national, state, community, and corporate foundations), guidelines for writing a grants proposal, addresses of libraries in every state with grants reference collections, and links to other useful internet websites. Candid maintains a database on foundation grantsmanship, publishes directories and guides, conducts research and publishes studies in the field, and offers a variety of training and educational seminars. Free information on the website includes the following:</w:t>
      </w:r>
    </w:p>
    <w:p w14:paraId="687F153F" w14:textId="015CD1B8" w:rsidR="02AEE1BD" w:rsidRDefault="02AEE1BD" w:rsidP="645CBAAE">
      <w:pPr>
        <w:pStyle w:val="ListParagraph"/>
        <w:numPr>
          <w:ilvl w:val="0"/>
          <w:numId w:val="2"/>
        </w:numPr>
        <w:shd w:val="clear" w:color="auto" w:fill="FFFFFF" w:themeFill="background1"/>
        <w:spacing w:after="0"/>
        <w:rPr>
          <w:rFonts w:ascii="Garamond" w:eastAsia="Garamond" w:hAnsi="Garamond" w:cs="Garamond"/>
          <w:color w:val="226BB5"/>
          <w:sz w:val="20"/>
          <w:szCs w:val="20"/>
          <w:u w:val="single"/>
        </w:rPr>
      </w:pPr>
      <w:r w:rsidRPr="645CBAAE">
        <w:rPr>
          <w:rFonts w:ascii="Garamond" w:eastAsia="Garamond" w:hAnsi="Garamond" w:cs="Garamond"/>
          <w:color w:val="000000" w:themeColor="text1"/>
          <w:sz w:val="20"/>
          <w:szCs w:val="20"/>
        </w:rPr>
        <w:t>Introduction to Finding Grants,</w:t>
      </w:r>
      <w:r>
        <w:br/>
      </w:r>
      <w:hyperlink r:id="rId49">
        <w:r w:rsidRPr="645CBAAE">
          <w:rPr>
            <w:rStyle w:val="Hyperlink"/>
            <w:rFonts w:ascii="Garamond" w:eastAsia="Garamond" w:hAnsi="Garamond" w:cs="Garamond"/>
            <w:color w:val="226BB5"/>
            <w:sz w:val="20"/>
            <w:szCs w:val="20"/>
          </w:rPr>
          <w:t>https://learning.candid.org/training/courses/introduction-to-finding-grants/</w:t>
        </w:r>
      </w:hyperlink>
    </w:p>
    <w:p w14:paraId="737660C1" w14:textId="3BDA9B72" w:rsidR="02AEE1BD" w:rsidRDefault="02AEE1BD" w:rsidP="645CBAAE">
      <w:pPr>
        <w:pStyle w:val="ListParagraph"/>
        <w:numPr>
          <w:ilvl w:val="0"/>
          <w:numId w:val="2"/>
        </w:numPr>
        <w:shd w:val="clear" w:color="auto" w:fill="FFFFFF" w:themeFill="background1"/>
        <w:spacing w:after="0"/>
        <w:rPr>
          <w:rFonts w:ascii="Garamond" w:eastAsia="Garamond" w:hAnsi="Garamond" w:cs="Garamond"/>
          <w:color w:val="226BB5"/>
          <w:sz w:val="20"/>
          <w:szCs w:val="20"/>
          <w:u w:val="single"/>
        </w:rPr>
      </w:pPr>
      <w:r w:rsidRPr="645CBAAE">
        <w:rPr>
          <w:rFonts w:ascii="Garamond" w:eastAsia="Garamond" w:hAnsi="Garamond" w:cs="Garamond"/>
          <w:color w:val="000000" w:themeColor="text1"/>
          <w:sz w:val="20"/>
          <w:szCs w:val="20"/>
        </w:rPr>
        <w:t>Foundation Finder,</w:t>
      </w:r>
      <w:r>
        <w:br/>
      </w:r>
      <w:hyperlink r:id="rId50">
        <w:r w:rsidRPr="645CBAAE">
          <w:rPr>
            <w:rStyle w:val="Hyperlink"/>
            <w:rFonts w:ascii="Garamond" w:eastAsia="Garamond" w:hAnsi="Garamond" w:cs="Garamond"/>
            <w:color w:val="226BB5"/>
            <w:sz w:val="20"/>
            <w:szCs w:val="20"/>
          </w:rPr>
          <w:t>https://fconline.foundationcenter.org/welcome/quick-start</w:t>
        </w:r>
      </w:hyperlink>
    </w:p>
    <w:p w14:paraId="111DC265" w14:textId="15C342B1" w:rsidR="02AEE1BD" w:rsidRDefault="02AEE1BD" w:rsidP="645CBAAE">
      <w:pPr>
        <w:pStyle w:val="ListParagraph"/>
        <w:numPr>
          <w:ilvl w:val="0"/>
          <w:numId w:val="2"/>
        </w:numPr>
        <w:shd w:val="clear" w:color="auto" w:fill="FFFFFF" w:themeFill="background1"/>
        <w:spacing w:after="0"/>
        <w:rPr>
          <w:rFonts w:ascii="Garamond" w:eastAsia="Garamond" w:hAnsi="Garamond" w:cs="Garamond"/>
          <w:color w:val="226BB5"/>
          <w:sz w:val="20"/>
          <w:szCs w:val="20"/>
          <w:u w:val="single"/>
        </w:rPr>
      </w:pPr>
      <w:r w:rsidRPr="645CBAAE">
        <w:rPr>
          <w:rFonts w:ascii="Garamond" w:eastAsia="Garamond" w:hAnsi="Garamond" w:cs="Garamond"/>
          <w:color w:val="000000" w:themeColor="text1"/>
          <w:sz w:val="20"/>
          <w:szCs w:val="20"/>
        </w:rPr>
        <w:t>Introduction to Proposal Writing Short Course,</w:t>
      </w:r>
      <w:r>
        <w:br/>
      </w:r>
      <w:hyperlink r:id="rId51">
        <w:r w:rsidRPr="645CBAAE">
          <w:rPr>
            <w:rStyle w:val="Hyperlink"/>
            <w:rFonts w:ascii="Garamond" w:eastAsia="Garamond" w:hAnsi="Garamond" w:cs="Garamond"/>
            <w:color w:val="226BB5"/>
            <w:sz w:val="20"/>
            <w:szCs w:val="20"/>
          </w:rPr>
          <w:t>https://learning.candid.org/training/introduction-to-proposal-writing/</w:t>
        </w:r>
      </w:hyperlink>
    </w:p>
    <w:p w14:paraId="6B89A7D4" w14:textId="637ADEE5" w:rsidR="02AEE1BD" w:rsidRDefault="02AEE1BD" w:rsidP="645CBAAE">
      <w:pPr>
        <w:pStyle w:val="ListParagraph"/>
        <w:numPr>
          <w:ilvl w:val="0"/>
          <w:numId w:val="2"/>
        </w:numPr>
        <w:shd w:val="clear" w:color="auto" w:fill="FFFFFF" w:themeFill="background1"/>
        <w:spacing w:after="0"/>
        <w:rPr>
          <w:rFonts w:ascii="Garamond" w:eastAsia="Garamond" w:hAnsi="Garamond" w:cs="Garamond"/>
          <w:color w:val="226BB5"/>
          <w:sz w:val="20"/>
          <w:szCs w:val="20"/>
          <w:u w:val="single"/>
        </w:rPr>
      </w:pPr>
      <w:r w:rsidRPr="645CBAAE">
        <w:rPr>
          <w:rFonts w:ascii="Garamond" w:eastAsia="Garamond" w:hAnsi="Garamond" w:cs="Garamond"/>
          <w:color w:val="000000" w:themeColor="text1"/>
          <w:sz w:val="20"/>
          <w:szCs w:val="20"/>
        </w:rPr>
        <w:t>Over 200 articles on frequently asked questions and searchable by topic,</w:t>
      </w:r>
      <w:r>
        <w:br/>
      </w:r>
      <w:hyperlink r:id="rId52">
        <w:r w:rsidRPr="645CBAAE">
          <w:rPr>
            <w:rStyle w:val="Hyperlink"/>
            <w:rFonts w:ascii="Garamond" w:eastAsia="Garamond" w:hAnsi="Garamond" w:cs="Garamond"/>
            <w:color w:val="226BB5"/>
            <w:sz w:val="20"/>
            <w:szCs w:val="20"/>
          </w:rPr>
          <w:t>https://learning.candid.org/resources/knowledge-base/</w:t>
        </w:r>
      </w:hyperlink>
    </w:p>
    <w:p w14:paraId="42B0A533" w14:textId="6360C3DC" w:rsidR="02AEE1BD" w:rsidRDefault="02AEE1BD" w:rsidP="645CBAAE">
      <w:pPr>
        <w:pStyle w:val="ListParagraph"/>
        <w:numPr>
          <w:ilvl w:val="0"/>
          <w:numId w:val="2"/>
        </w:numPr>
        <w:shd w:val="clear" w:color="auto" w:fill="FFFFFF" w:themeFill="background1"/>
        <w:spacing w:after="0"/>
        <w:rPr>
          <w:rFonts w:ascii="Garamond" w:eastAsia="Garamond" w:hAnsi="Garamond" w:cs="Garamond"/>
          <w:color w:val="226BB5"/>
          <w:sz w:val="20"/>
          <w:szCs w:val="20"/>
          <w:u w:val="single"/>
        </w:rPr>
      </w:pPr>
      <w:r w:rsidRPr="645CBAAE">
        <w:rPr>
          <w:rFonts w:ascii="Garamond" w:eastAsia="Garamond" w:hAnsi="Garamond" w:cs="Garamond"/>
          <w:color w:val="000000" w:themeColor="text1"/>
          <w:sz w:val="20"/>
          <w:szCs w:val="20"/>
        </w:rPr>
        <w:lastRenderedPageBreak/>
        <w:t>Foundation Center local partners (a national network of cooperating library collections in each state, with print and electronic resources available free to the public),</w:t>
      </w:r>
      <w:r>
        <w:br/>
      </w:r>
      <w:hyperlink r:id="rId53">
        <w:r w:rsidRPr="645CBAAE">
          <w:rPr>
            <w:rStyle w:val="Hyperlink"/>
            <w:rFonts w:ascii="Garamond" w:eastAsia="Garamond" w:hAnsi="Garamond" w:cs="Garamond"/>
            <w:color w:val="226BB5"/>
            <w:sz w:val="20"/>
            <w:szCs w:val="20"/>
          </w:rPr>
          <w:t>https://candid.org/find-us</w:t>
        </w:r>
      </w:hyperlink>
    </w:p>
    <w:p w14:paraId="0A4779C2" w14:textId="1CFE391E" w:rsidR="02AEE1BD" w:rsidRDefault="02AEE1BD" w:rsidP="645CBAAE">
      <w:pPr>
        <w:pStyle w:val="ListParagraph"/>
        <w:numPr>
          <w:ilvl w:val="0"/>
          <w:numId w:val="2"/>
        </w:numPr>
        <w:shd w:val="clear" w:color="auto" w:fill="FFFFFF" w:themeFill="background1"/>
        <w:spacing w:after="0"/>
        <w:rPr>
          <w:rFonts w:ascii="Garamond" w:eastAsia="Garamond" w:hAnsi="Garamond" w:cs="Garamond"/>
          <w:color w:val="226BB5"/>
          <w:sz w:val="20"/>
          <w:szCs w:val="20"/>
          <w:u w:val="single"/>
        </w:rPr>
      </w:pPr>
      <w:r w:rsidRPr="645CBAAE">
        <w:rPr>
          <w:rFonts w:ascii="Garamond" w:eastAsia="Garamond" w:hAnsi="Garamond" w:cs="Garamond"/>
          <w:color w:val="000000" w:themeColor="text1"/>
          <w:sz w:val="20"/>
          <w:szCs w:val="20"/>
        </w:rPr>
        <w:t>Nonprofit Startup Resources (assess readiness to start a nonprofit),</w:t>
      </w:r>
      <w:r>
        <w:br/>
      </w:r>
      <w:hyperlink r:id="rId54">
        <w:r w:rsidRPr="645CBAAE">
          <w:rPr>
            <w:rStyle w:val="Hyperlink"/>
            <w:rFonts w:ascii="Garamond" w:eastAsia="Garamond" w:hAnsi="Garamond" w:cs="Garamond"/>
            <w:color w:val="226BB5"/>
            <w:sz w:val="20"/>
            <w:szCs w:val="20"/>
          </w:rPr>
          <w:t>https://learning.candid.org/resources/nonprofit-startup-resources/</w:t>
        </w:r>
      </w:hyperlink>
    </w:p>
    <w:p w14:paraId="04C5D4F5" w14:textId="4D0656C0" w:rsidR="54B0AD39" w:rsidRDefault="54B0AD39" w:rsidP="645CBAAE">
      <w:pPr>
        <w:shd w:val="clear" w:color="auto" w:fill="FFFFFF" w:themeFill="background1"/>
        <w:spacing w:after="0"/>
        <w:rPr>
          <w:rFonts w:ascii="Garamond" w:eastAsia="Garamond" w:hAnsi="Garamond" w:cs="Garamond"/>
          <w:color w:val="226BB5"/>
          <w:sz w:val="18"/>
          <w:szCs w:val="18"/>
          <w:u w:val="single"/>
        </w:rPr>
      </w:pPr>
    </w:p>
    <w:p w14:paraId="43915B80" w14:textId="3EBE02A4" w:rsidR="02AEE1BD" w:rsidRDefault="02AEE1BD" w:rsidP="645CBAAE">
      <w:pPr>
        <w:shd w:val="clear" w:color="auto" w:fill="FFFFFF" w:themeFill="background1"/>
        <w:spacing w:after="240"/>
        <w:rPr>
          <w:rFonts w:ascii="Garamond" w:eastAsia="Garamond" w:hAnsi="Garamond" w:cs="Garamond"/>
          <w:b/>
          <w:bCs/>
          <w:color w:val="156082" w:themeColor="accent1"/>
        </w:rPr>
      </w:pPr>
      <w:r w:rsidRPr="645CBAAE">
        <w:rPr>
          <w:rFonts w:ascii="Garamond" w:eastAsia="Garamond" w:hAnsi="Garamond" w:cs="Garamond"/>
          <w:b/>
          <w:bCs/>
          <w:color w:val="156082" w:themeColor="accent1"/>
        </w:rPr>
        <w:t>Community Foundations Locator (Council on Foundations)</w:t>
      </w:r>
    </w:p>
    <w:p w14:paraId="66CAAB59" w14:textId="2B34A2C5" w:rsidR="02AEE1BD" w:rsidRDefault="02AEE1BD" w:rsidP="645CBAAE">
      <w:pPr>
        <w:shd w:val="clear" w:color="auto" w:fill="FFFFFF" w:themeFill="background1"/>
        <w:spacing w:after="240"/>
        <w:rPr>
          <w:rFonts w:ascii="Garamond" w:eastAsia="Garamond" w:hAnsi="Garamond" w:cs="Garamond"/>
        </w:rPr>
      </w:pPr>
      <w:hyperlink r:id="rId55">
        <w:r w:rsidRPr="645CBAAE">
          <w:rPr>
            <w:rStyle w:val="Hyperlink"/>
            <w:rFonts w:ascii="Garamond" w:eastAsia="Garamond" w:hAnsi="Garamond" w:cs="Garamond"/>
            <w:color w:val="226BB5"/>
          </w:rPr>
          <w:t>http://www.cof.org/community-foundation-locator</w:t>
        </w:r>
      </w:hyperlink>
    </w:p>
    <w:p w14:paraId="725A066E" w14:textId="791EA5A7" w:rsidR="02AEE1BD" w:rsidRDefault="02AEE1BD" w:rsidP="645CBAAE">
      <w:pPr>
        <w:shd w:val="clear" w:color="auto" w:fill="FFFFFF" w:themeFill="background1"/>
        <w:spacing w:after="240"/>
        <w:rPr>
          <w:rFonts w:ascii="Garamond" w:eastAsia="Garamond" w:hAnsi="Garamond" w:cs="Garamond"/>
          <w:color w:val="000000" w:themeColor="text1"/>
        </w:rPr>
      </w:pPr>
      <w:r w:rsidRPr="645CBAAE">
        <w:rPr>
          <w:rFonts w:ascii="Garamond" w:eastAsia="Garamond" w:hAnsi="Garamond" w:cs="Garamond"/>
          <w:color w:val="000000" w:themeColor="text1"/>
        </w:rPr>
        <w:t>Community foundations may be particularly interested in funding local projects</w:t>
      </w:r>
      <w:r w:rsidR="1BB9EEE7" w:rsidRPr="645CBAAE">
        <w:rPr>
          <w:rFonts w:ascii="Garamond" w:eastAsia="Garamond" w:hAnsi="Garamond" w:cs="Garamond"/>
          <w:color w:val="000000" w:themeColor="text1"/>
        </w:rPr>
        <w:t xml:space="preserve"> </w:t>
      </w:r>
      <w:r w:rsidRPr="645CBAAE">
        <w:rPr>
          <w:rFonts w:ascii="Garamond" w:eastAsia="Garamond" w:hAnsi="Garamond" w:cs="Garamond"/>
          <w:color w:val="000000" w:themeColor="text1"/>
        </w:rPr>
        <w:t>and maintain diverse grants programs.</w:t>
      </w:r>
    </w:p>
    <w:p w14:paraId="27B6F89A" w14:textId="0D4B4F50" w:rsidR="02AEE1BD" w:rsidRDefault="02AEE1BD" w:rsidP="645CBAAE">
      <w:pPr>
        <w:shd w:val="clear" w:color="auto" w:fill="FFFFFF" w:themeFill="background1"/>
        <w:spacing w:after="240"/>
        <w:rPr>
          <w:rFonts w:ascii="Garamond" w:eastAsia="Garamond" w:hAnsi="Garamond" w:cs="Garamond"/>
          <w:b/>
          <w:bCs/>
          <w:color w:val="156082" w:themeColor="accent1"/>
        </w:rPr>
      </w:pPr>
      <w:r w:rsidRPr="645CBAAE">
        <w:rPr>
          <w:rFonts w:ascii="Garamond" w:eastAsia="Garamond" w:hAnsi="Garamond" w:cs="Garamond"/>
          <w:b/>
          <w:bCs/>
          <w:color w:val="156082" w:themeColor="accent1"/>
        </w:rPr>
        <w:t>Funding Sources: Funding State by State (Grantsmanship Center)</w:t>
      </w:r>
    </w:p>
    <w:p w14:paraId="0C15704B" w14:textId="5CB16CF4" w:rsidR="02AEE1BD" w:rsidRDefault="02AEE1BD" w:rsidP="645CBAAE">
      <w:pPr>
        <w:shd w:val="clear" w:color="auto" w:fill="FFFFFF" w:themeFill="background1"/>
        <w:spacing w:after="240"/>
        <w:rPr>
          <w:rFonts w:ascii="Garamond" w:eastAsia="Garamond" w:hAnsi="Garamond" w:cs="Garamond"/>
        </w:rPr>
      </w:pPr>
      <w:hyperlink r:id="rId56">
        <w:r w:rsidRPr="645CBAAE">
          <w:rPr>
            <w:rStyle w:val="Hyperlink"/>
            <w:rFonts w:ascii="Garamond" w:eastAsia="Garamond" w:hAnsi="Garamond" w:cs="Garamond"/>
            <w:color w:val="226BB5"/>
          </w:rPr>
          <w:t>http://tgci.com/funding-sources</w:t>
        </w:r>
      </w:hyperlink>
    </w:p>
    <w:p w14:paraId="0991180D" w14:textId="0D3C1531" w:rsidR="02AEE1BD" w:rsidRDefault="02AEE1BD" w:rsidP="645CBAAE">
      <w:pPr>
        <w:shd w:val="clear" w:color="auto" w:fill="FFFFFF" w:themeFill="background1"/>
        <w:spacing w:after="240"/>
        <w:rPr>
          <w:rFonts w:ascii="Garamond" w:eastAsia="Garamond" w:hAnsi="Garamond" w:cs="Garamond"/>
          <w:color w:val="000000" w:themeColor="text1"/>
        </w:rPr>
      </w:pPr>
      <w:r w:rsidRPr="645CBAAE">
        <w:rPr>
          <w:rFonts w:ascii="Garamond" w:eastAsia="Garamond" w:hAnsi="Garamond" w:cs="Garamond"/>
          <w:color w:val="000000" w:themeColor="text1"/>
        </w:rPr>
        <w:t>The website provides listings by state of top grantmaking, community, and corporate foundations that grantseekers might consider in identifying likely sources of private foundation funding.</w:t>
      </w:r>
    </w:p>
    <w:p w14:paraId="6B97E5DD" w14:textId="31814272" w:rsidR="02AEE1BD" w:rsidRDefault="02AEE1BD" w:rsidP="645CBAAE">
      <w:pPr>
        <w:shd w:val="clear" w:color="auto" w:fill="FFFFFF" w:themeFill="background1"/>
        <w:spacing w:after="240"/>
        <w:rPr>
          <w:rFonts w:ascii="Garamond" w:eastAsia="Garamond" w:hAnsi="Garamond" w:cs="Garamond"/>
          <w:b/>
          <w:bCs/>
          <w:color w:val="156082" w:themeColor="accent1"/>
        </w:rPr>
      </w:pPr>
      <w:r w:rsidRPr="645CBAAE">
        <w:rPr>
          <w:rFonts w:ascii="Garamond" w:eastAsia="Garamond" w:hAnsi="Garamond" w:cs="Garamond"/>
          <w:b/>
          <w:bCs/>
          <w:color w:val="156082" w:themeColor="accent1"/>
        </w:rPr>
        <w:t>Grants and Related Resources (Michigan State University Libraries)</w:t>
      </w:r>
    </w:p>
    <w:p w14:paraId="033EABA1" w14:textId="7E4F26C6" w:rsidR="02AEE1BD" w:rsidRDefault="02AEE1BD" w:rsidP="645CBAAE">
      <w:pPr>
        <w:shd w:val="clear" w:color="auto" w:fill="FFFFFF" w:themeFill="background1"/>
        <w:spacing w:after="240"/>
        <w:rPr>
          <w:rFonts w:ascii="Garamond" w:eastAsia="Garamond" w:hAnsi="Garamond" w:cs="Garamond"/>
        </w:rPr>
      </w:pPr>
      <w:hyperlink r:id="rId57">
        <w:r w:rsidRPr="645CBAAE">
          <w:rPr>
            <w:rStyle w:val="Hyperlink"/>
            <w:rFonts w:ascii="Garamond" w:eastAsia="Garamond" w:hAnsi="Garamond" w:cs="Garamond"/>
            <w:color w:val="226BB5"/>
          </w:rPr>
          <w:t>https://libguides.lib.msu.edu/grants</w:t>
        </w:r>
      </w:hyperlink>
    </w:p>
    <w:p w14:paraId="0BB431D6" w14:textId="07F36A18" w:rsidR="02AEE1BD" w:rsidRDefault="02AEE1BD" w:rsidP="645CBAAE">
      <w:pPr>
        <w:shd w:val="clear" w:color="auto" w:fill="FFFFFF" w:themeFill="background1"/>
        <w:spacing w:after="240"/>
        <w:rPr>
          <w:rFonts w:ascii="Garamond" w:eastAsia="Garamond" w:hAnsi="Garamond" w:cs="Garamond"/>
          <w:color w:val="000000" w:themeColor="text1"/>
        </w:rPr>
      </w:pPr>
      <w:r w:rsidRPr="645CBAAE">
        <w:rPr>
          <w:rFonts w:ascii="Garamond" w:eastAsia="Garamond" w:hAnsi="Garamond" w:cs="Garamond"/>
          <w:color w:val="000000" w:themeColor="text1"/>
        </w:rPr>
        <w:t>The site provides government and private grants resources, primarily internet, by subject or group categories. Web pages include the following:</w:t>
      </w:r>
    </w:p>
    <w:p w14:paraId="642153D6" w14:textId="08513BE8" w:rsidR="02AEE1BD" w:rsidRDefault="02AEE1BD" w:rsidP="645CBAAE">
      <w:pPr>
        <w:pStyle w:val="ListParagraph"/>
        <w:numPr>
          <w:ilvl w:val="0"/>
          <w:numId w:val="1"/>
        </w:numPr>
        <w:shd w:val="clear" w:color="auto" w:fill="FFFFFF" w:themeFill="background1"/>
        <w:spacing w:after="0"/>
        <w:rPr>
          <w:rFonts w:ascii="Garamond" w:eastAsia="Garamond" w:hAnsi="Garamond" w:cs="Garamond"/>
          <w:color w:val="226BB5"/>
          <w:sz w:val="20"/>
          <w:szCs w:val="20"/>
          <w:u w:val="single"/>
        </w:rPr>
      </w:pPr>
      <w:r w:rsidRPr="645CBAAE">
        <w:rPr>
          <w:rFonts w:ascii="Garamond" w:eastAsia="Garamond" w:hAnsi="Garamond" w:cs="Garamond"/>
          <w:color w:val="000000" w:themeColor="text1"/>
          <w:sz w:val="20"/>
          <w:szCs w:val="20"/>
        </w:rPr>
        <w:t>Researching Potential Funders,</w:t>
      </w:r>
      <w:r>
        <w:br/>
      </w:r>
      <w:hyperlink r:id="rId58">
        <w:r w:rsidRPr="645CBAAE">
          <w:rPr>
            <w:rStyle w:val="Hyperlink"/>
            <w:rFonts w:ascii="Garamond" w:eastAsia="Garamond" w:hAnsi="Garamond" w:cs="Garamond"/>
            <w:color w:val="226BB5"/>
            <w:sz w:val="20"/>
            <w:szCs w:val="20"/>
          </w:rPr>
          <w:t>https://libguides.lib.msu.edu/c.php?g=96743&amp;p=769466</w:t>
        </w:r>
      </w:hyperlink>
    </w:p>
    <w:p w14:paraId="0EC7D91D" w14:textId="5AB1B49F" w:rsidR="02AEE1BD" w:rsidRDefault="02AEE1BD" w:rsidP="645CBAAE">
      <w:pPr>
        <w:pStyle w:val="ListParagraph"/>
        <w:numPr>
          <w:ilvl w:val="0"/>
          <w:numId w:val="1"/>
        </w:numPr>
        <w:shd w:val="clear" w:color="auto" w:fill="FFFFFF" w:themeFill="background1"/>
        <w:spacing w:after="0"/>
        <w:rPr>
          <w:rFonts w:ascii="Garamond" w:eastAsia="Garamond" w:hAnsi="Garamond" w:cs="Garamond"/>
          <w:color w:val="226BB5"/>
          <w:sz w:val="20"/>
          <w:szCs w:val="20"/>
          <w:u w:val="single"/>
        </w:rPr>
      </w:pPr>
      <w:r w:rsidRPr="645CBAAE">
        <w:rPr>
          <w:rFonts w:ascii="Garamond" w:eastAsia="Garamond" w:hAnsi="Garamond" w:cs="Garamond"/>
          <w:color w:val="000000" w:themeColor="text1"/>
          <w:sz w:val="20"/>
          <w:szCs w:val="20"/>
        </w:rPr>
        <w:t>Grants for Nonprofits,</w:t>
      </w:r>
      <w:r>
        <w:br/>
      </w:r>
      <w:hyperlink r:id="rId59">
        <w:r w:rsidRPr="645CBAAE">
          <w:rPr>
            <w:rStyle w:val="Hyperlink"/>
            <w:rFonts w:ascii="Garamond" w:eastAsia="Garamond" w:hAnsi="Garamond" w:cs="Garamond"/>
            <w:color w:val="226BB5"/>
            <w:sz w:val="20"/>
            <w:szCs w:val="20"/>
          </w:rPr>
          <w:t>https://libguides.lib.msu.edu/c.php?g=96743&amp;p=622545</w:t>
        </w:r>
      </w:hyperlink>
    </w:p>
    <w:p w14:paraId="4260608A" w14:textId="7AC9D7A2" w:rsidR="1337D006" w:rsidRDefault="1337D006" w:rsidP="645CBAAE">
      <w:pPr>
        <w:shd w:val="clear" w:color="auto" w:fill="FFFFFF" w:themeFill="background1"/>
        <w:spacing w:after="0"/>
        <w:rPr>
          <w:rFonts w:ascii="Garamond" w:eastAsia="Garamond" w:hAnsi="Garamond" w:cs="Garamond"/>
          <w:color w:val="226BB5"/>
          <w:sz w:val="18"/>
          <w:szCs w:val="18"/>
          <w:u w:val="single"/>
        </w:rPr>
      </w:pPr>
    </w:p>
    <w:p w14:paraId="11D1B914" w14:textId="67E29E7F" w:rsidR="1337D006" w:rsidRDefault="1337D006" w:rsidP="645CBAAE">
      <w:pPr>
        <w:shd w:val="clear" w:color="auto" w:fill="FFFFFF" w:themeFill="background1"/>
        <w:spacing w:after="0"/>
        <w:rPr>
          <w:rFonts w:ascii="Garamond" w:eastAsia="Garamond" w:hAnsi="Garamond" w:cs="Garamond"/>
          <w:color w:val="226BB5"/>
          <w:sz w:val="18"/>
          <w:szCs w:val="18"/>
          <w:u w:val="single"/>
        </w:rPr>
      </w:pPr>
    </w:p>
    <w:p w14:paraId="7B32E9AD" w14:textId="156A7B47" w:rsidR="1337D006" w:rsidRDefault="1337D006" w:rsidP="645CBAAE">
      <w:pPr>
        <w:shd w:val="clear" w:color="auto" w:fill="FFFFFF" w:themeFill="background1"/>
        <w:spacing w:after="0"/>
        <w:rPr>
          <w:rFonts w:ascii="Garamond" w:eastAsia="Garamond" w:hAnsi="Garamond" w:cs="Garamond"/>
          <w:color w:val="226BB5"/>
          <w:sz w:val="18"/>
          <w:szCs w:val="18"/>
          <w:u w:val="single"/>
        </w:rPr>
      </w:pPr>
    </w:p>
    <w:p w14:paraId="6189493B" w14:textId="083181CD" w:rsidR="1337D006" w:rsidRDefault="1337D006" w:rsidP="645CBAAE">
      <w:pPr>
        <w:shd w:val="clear" w:color="auto" w:fill="FFFFFF" w:themeFill="background1"/>
        <w:spacing w:after="0"/>
        <w:rPr>
          <w:rFonts w:ascii="Garamond" w:eastAsia="Garamond" w:hAnsi="Garamond" w:cs="Garamond"/>
          <w:color w:val="226BB5"/>
          <w:sz w:val="18"/>
          <w:szCs w:val="18"/>
          <w:u w:val="single"/>
        </w:rPr>
      </w:pPr>
    </w:p>
    <w:p w14:paraId="7F35B7DB" w14:textId="033F6EA9" w:rsidR="1337D006" w:rsidRDefault="1337D006" w:rsidP="645CBAAE">
      <w:pPr>
        <w:shd w:val="clear" w:color="auto" w:fill="FFFFFF" w:themeFill="background1"/>
        <w:spacing w:after="0"/>
        <w:rPr>
          <w:rFonts w:ascii="Garamond" w:eastAsia="Garamond" w:hAnsi="Garamond" w:cs="Garamond"/>
          <w:color w:val="226BB5"/>
          <w:sz w:val="18"/>
          <w:szCs w:val="18"/>
          <w:u w:val="single"/>
        </w:rPr>
      </w:pPr>
    </w:p>
    <w:p w14:paraId="160294C8" w14:textId="2CC5E92A" w:rsidR="1337D006" w:rsidRDefault="1337D006" w:rsidP="645CBAAE">
      <w:pPr>
        <w:shd w:val="clear" w:color="auto" w:fill="FFFFFF" w:themeFill="background1"/>
        <w:spacing w:after="0"/>
        <w:rPr>
          <w:rFonts w:ascii="Garamond" w:eastAsia="Garamond" w:hAnsi="Garamond" w:cs="Garamond"/>
          <w:color w:val="226BB5"/>
          <w:sz w:val="18"/>
          <w:szCs w:val="18"/>
          <w:u w:val="single"/>
        </w:rPr>
      </w:pPr>
    </w:p>
    <w:p w14:paraId="77FD6DA5" w14:textId="65655EF5" w:rsidR="1337D006" w:rsidRDefault="1337D006" w:rsidP="645CBAAE">
      <w:pPr>
        <w:shd w:val="clear" w:color="auto" w:fill="FFFFFF" w:themeFill="background1"/>
        <w:spacing w:after="0"/>
        <w:rPr>
          <w:rFonts w:ascii="Garamond" w:eastAsia="Garamond" w:hAnsi="Garamond" w:cs="Garamond"/>
          <w:color w:val="226BB5"/>
          <w:sz w:val="18"/>
          <w:szCs w:val="18"/>
          <w:u w:val="single"/>
        </w:rPr>
      </w:pPr>
    </w:p>
    <w:p w14:paraId="692741E9" w14:textId="6FCEEB48" w:rsidR="1337D006" w:rsidRDefault="1337D006" w:rsidP="645CBAAE">
      <w:pPr>
        <w:shd w:val="clear" w:color="auto" w:fill="FFFFFF" w:themeFill="background1"/>
        <w:spacing w:after="0"/>
        <w:rPr>
          <w:rFonts w:ascii="Garamond" w:eastAsia="Garamond" w:hAnsi="Garamond" w:cs="Garamond"/>
          <w:color w:val="226BB5"/>
          <w:sz w:val="18"/>
          <w:szCs w:val="18"/>
          <w:u w:val="single"/>
        </w:rPr>
      </w:pPr>
    </w:p>
    <w:p w14:paraId="180507A6" w14:textId="779D8DF0" w:rsidR="1337D006" w:rsidRDefault="1337D006" w:rsidP="645CBAAE">
      <w:pPr>
        <w:shd w:val="clear" w:color="auto" w:fill="FFFFFF" w:themeFill="background1"/>
        <w:spacing w:after="0"/>
        <w:rPr>
          <w:rFonts w:ascii="Garamond" w:eastAsia="Garamond" w:hAnsi="Garamond" w:cs="Garamond"/>
          <w:color w:val="226BB5"/>
          <w:sz w:val="18"/>
          <w:szCs w:val="18"/>
          <w:u w:val="single"/>
        </w:rPr>
      </w:pPr>
    </w:p>
    <w:p w14:paraId="11F2E9EE" w14:textId="065365CE" w:rsidR="1337D006" w:rsidRDefault="1337D006" w:rsidP="645CBAAE">
      <w:pPr>
        <w:shd w:val="clear" w:color="auto" w:fill="FFFFFF" w:themeFill="background1"/>
        <w:spacing w:after="0"/>
        <w:rPr>
          <w:rFonts w:ascii="Garamond" w:eastAsia="Garamond" w:hAnsi="Garamond" w:cs="Garamond"/>
          <w:color w:val="226BB5"/>
          <w:sz w:val="18"/>
          <w:szCs w:val="18"/>
          <w:u w:val="single"/>
        </w:rPr>
      </w:pPr>
    </w:p>
    <w:p w14:paraId="754A832C" w14:textId="01BC6BFC" w:rsidR="1337D006" w:rsidRDefault="1337D006" w:rsidP="645CBAAE">
      <w:pPr>
        <w:shd w:val="clear" w:color="auto" w:fill="FFFFFF" w:themeFill="background1"/>
        <w:spacing w:after="0"/>
        <w:rPr>
          <w:rFonts w:ascii="Garamond" w:eastAsia="Garamond" w:hAnsi="Garamond" w:cs="Garamond"/>
          <w:color w:val="226BB5"/>
          <w:sz w:val="18"/>
          <w:szCs w:val="18"/>
          <w:u w:val="single"/>
        </w:rPr>
      </w:pPr>
    </w:p>
    <w:p w14:paraId="5E42931E" w14:textId="7A99529A" w:rsidR="1337D006" w:rsidRDefault="1337D006" w:rsidP="645CBAAE">
      <w:pPr>
        <w:shd w:val="clear" w:color="auto" w:fill="FFFFFF" w:themeFill="background1"/>
        <w:spacing w:after="0"/>
        <w:rPr>
          <w:rFonts w:ascii="Garamond" w:eastAsia="Garamond" w:hAnsi="Garamond" w:cs="Garamond"/>
          <w:color w:val="226BB5"/>
          <w:sz w:val="18"/>
          <w:szCs w:val="18"/>
          <w:u w:val="single"/>
        </w:rPr>
      </w:pPr>
    </w:p>
    <w:p w14:paraId="5A27AB71" w14:textId="3C37BC64" w:rsidR="1337D006" w:rsidRDefault="1337D006" w:rsidP="645CBAAE">
      <w:pPr>
        <w:shd w:val="clear" w:color="auto" w:fill="FFFFFF" w:themeFill="background1"/>
        <w:spacing w:after="0"/>
        <w:rPr>
          <w:rFonts w:ascii="Garamond" w:eastAsia="Garamond" w:hAnsi="Garamond" w:cs="Garamond"/>
          <w:color w:val="226BB5"/>
          <w:sz w:val="18"/>
          <w:szCs w:val="18"/>
          <w:u w:val="single"/>
        </w:rPr>
      </w:pPr>
    </w:p>
    <w:p w14:paraId="510FB0C6" w14:textId="6C20902D" w:rsidR="1337D006" w:rsidRDefault="1337D006" w:rsidP="645CBAAE">
      <w:pPr>
        <w:shd w:val="clear" w:color="auto" w:fill="FFFFFF" w:themeFill="background1"/>
        <w:spacing w:after="0"/>
        <w:rPr>
          <w:rFonts w:ascii="Garamond" w:eastAsia="Garamond" w:hAnsi="Garamond" w:cs="Garamond"/>
          <w:color w:val="226BB5"/>
          <w:sz w:val="18"/>
          <w:szCs w:val="18"/>
          <w:u w:val="single"/>
        </w:rPr>
      </w:pPr>
    </w:p>
    <w:p w14:paraId="3BA51D54" w14:textId="544E4205" w:rsidR="1337D006" w:rsidRDefault="1337D006" w:rsidP="645CBAAE">
      <w:pPr>
        <w:shd w:val="clear" w:color="auto" w:fill="FFFFFF" w:themeFill="background1"/>
        <w:spacing w:after="0"/>
        <w:rPr>
          <w:rFonts w:ascii="Garamond" w:eastAsia="Garamond" w:hAnsi="Garamond" w:cs="Garamond"/>
          <w:color w:val="226BB5"/>
          <w:sz w:val="18"/>
          <w:szCs w:val="18"/>
          <w:u w:val="single"/>
        </w:rPr>
      </w:pPr>
    </w:p>
    <w:p w14:paraId="671460EF" w14:textId="14670F2D" w:rsidR="1337D006" w:rsidRDefault="1337D006" w:rsidP="645CBAAE">
      <w:pPr>
        <w:shd w:val="clear" w:color="auto" w:fill="FFFFFF" w:themeFill="background1"/>
        <w:spacing w:after="0"/>
        <w:rPr>
          <w:rFonts w:ascii="Garamond" w:eastAsia="Garamond" w:hAnsi="Garamond" w:cs="Garamond"/>
          <w:color w:val="226BB5"/>
          <w:sz w:val="18"/>
          <w:szCs w:val="18"/>
          <w:u w:val="single"/>
        </w:rPr>
      </w:pPr>
    </w:p>
    <w:p w14:paraId="54ABA5A6" w14:textId="13D96FA8" w:rsidR="1337D006" w:rsidRDefault="1337D006" w:rsidP="645CBAAE">
      <w:pPr>
        <w:shd w:val="clear" w:color="auto" w:fill="FFFFFF" w:themeFill="background1"/>
        <w:spacing w:after="0"/>
        <w:rPr>
          <w:rFonts w:ascii="Garamond" w:eastAsia="Garamond" w:hAnsi="Garamond" w:cs="Garamond"/>
          <w:color w:val="226BB5"/>
          <w:sz w:val="18"/>
          <w:szCs w:val="18"/>
          <w:u w:val="single"/>
        </w:rPr>
      </w:pPr>
    </w:p>
    <w:p w14:paraId="3DB27C53" w14:textId="30EB9542" w:rsidR="1337D006" w:rsidRDefault="1337D006" w:rsidP="645CBAAE">
      <w:pPr>
        <w:shd w:val="clear" w:color="auto" w:fill="FFFFFF" w:themeFill="background1"/>
        <w:spacing w:after="0"/>
        <w:rPr>
          <w:rFonts w:ascii="Garamond" w:eastAsia="Garamond" w:hAnsi="Garamond" w:cs="Garamond"/>
          <w:color w:val="226BB5"/>
          <w:sz w:val="18"/>
          <w:szCs w:val="18"/>
          <w:u w:val="single"/>
        </w:rPr>
      </w:pPr>
    </w:p>
    <w:p w14:paraId="67CA65E6" w14:textId="2EC411A0" w:rsidR="7FC621A6" w:rsidRDefault="5EDC91CD" w:rsidP="645CBAAE">
      <w:pPr>
        <w:pStyle w:val="Heading1"/>
        <w:jc w:val="center"/>
        <w:rPr>
          <w:rFonts w:ascii="Garamond" w:eastAsia="Garamond" w:hAnsi="Garamond" w:cs="Garamond"/>
          <w:color w:val="156082" w:themeColor="accent1"/>
        </w:rPr>
      </w:pPr>
      <w:bookmarkStart w:id="4" w:name="_Toc1686112559"/>
      <w:bookmarkStart w:id="5" w:name="_Toc227791892"/>
      <w:r w:rsidRPr="645CBAAE">
        <w:rPr>
          <w:rFonts w:ascii="Garamond" w:eastAsia="Garamond" w:hAnsi="Garamond" w:cs="Garamond"/>
          <w:color w:val="156082" w:themeColor="accent1"/>
        </w:rPr>
        <w:lastRenderedPageBreak/>
        <w:t xml:space="preserve">Part III: </w:t>
      </w:r>
      <w:r w:rsidR="31001F28" w:rsidRPr="645CBAAE">
        <w:rPr>
          <w:rFonts w:ascii="Garamond" w:eastAsia="Garamond" w:hAnsi="Garamond" w:cs="Garamond"/>
          <w:color w:val="156082" w:themeColor="accent1"/>
        </w:rPr>
        <w:t>Resources for Small Businesses</w:t>
      </w:r>
      <w:bookmarkEnd w:id="4"/>
      <w:bookmarkEnd w:id="5"/>
    </w:p>
    <w:p w14:paraId="36FD449A" w14:textId="60A84FB6" w:rsidR="645CBAAE" w:rsidRDefault="645CBAAE" w:rsidP="645CBAAE">
      <w:pPr>
        <w:rPr>
          <w:rFonts w:ascii="Garamond" w:eastAsia="Garamond" w:hAnsi="Garamond" w:cs="Garamond"/>
        </w:rPr>
      </w:pPr>
    </w:p>
    <w:p w14:paraId="7E6A4873" w14:textId="13EE61A5" w:rsidR="27714655" w:rsidRDefault="241D27AA" w:rsidP="645CBAAE">
      <w:pPr>
        <w:rPr>
          <w:rFonts w:ascii="Garamond" w:eastAsia="Garamond" w:hAnsi="Garamond" w:cs="Garamond"/>
          <w:b/>
          <w:bCs/>
          <w:u w:val="single"/>
        </w:rPr>
      </w:pPr>
      <w:r w:rsidRPr="645CBAAE">
        <w:rPr>
          <w:rFonts w:ascii="Garamond" w:eastAsia="Garamond" w:hAnsi="Garamond" w:cs="Garamond"/>
          <w:b/>
          <w:bCs/>
          <w:u w:val="single"/>
        </w:rPr>
        <w:t>Women’s Business Centers</w:t>
      </w:r>
    </w:p>
    <w:p w14:paraId="752C99DA" w14:textId="11AC5726" w:rsidR="27714655" w:rsidRDefault="241D27AA" w:rsidP="645CBAAE">
      <w:pPr>
        <w:rPr>
          <w:rFonts w:ascii="Garamond" w:eastAsia="Garamond" w:hAnsi="Garamond" w:cs="Garamond"/>
        </w:rPr>
      </w:pPr>
      <w:r w:rsidRPr="645CBAAE">
        <w:rPr>
          <w:rFonts w:ascii="Garamond" w:eastAsia="Garamond" w:hAnsi="Garamond" w:cs="Garamond"/>
        </w:rPr>
        <w:t xml:space="preserve">Women's Business Centers (WBCs) are a part a national network of entrepreneurship centers throughout the United States and its territories, which are designed to assist women in starting and growing small businesses through free to low-cost counseling and training. </w:t>
      </w:r>
    </w:p>
    <w:p w14:paraId="49140240" w14:textId="3F0E421E" w:rsidR="27714655" w:rsidRDefault="241D27AA" w:rsidP="645CBAAE">
      <w:pPr>
        <w:rPr>
          <w:rFonts w:ascii="Garamond" w:eastAsia="Garamond" w:hAnsi="Garamond" w:cs="Garamond"/>
          <w:sz w:val="22"/>
          <w:szCs w:val="22"/>
        </w:rPr>
      </w:pPr>
      <w:r w:rsidRPr="645CBAAE">
        <w:rPr>
          <w:rFonts w:ascii="Garamond" w:eastAsia="Garamond" w:hAnsi="Garamond" w:cs="Garamond"/>
        </w:rPr>
        <w:t xml:space="preserve">To locate your local Women’s Business Center, please visit </w:t>
      </w:r>
      <w:hyperlink r:id="rId60" w:history="1">
        <w:r w:rsidR="00D518A1" w:rsidRPr="00A81508">
          <w:rPr>
            <w:rStyle w:val="Hyperlink"/>
            <w:rFonts w:ascii="Garamond" w:eastAsia="Garamond" w:hAnsi="Garamond" w:cs="Garamond"/>
          </w:rPr>
          <w:t>https://www.</w:t>
        </w:r>
        <w:r w:rsidR="00D518A1" w:rsidRPr="00A81508">
          <w:rPr>
            <w:rStyle w:val="Hyperlink"/>
            <w:rFonts w:ascii="Garamond" w:eastAsia="Garamond" w:hAnsi="Garamond" w:cs="Garamond"/>
          </w:rPr>
          <w:t>sba.gov/wbc</w:t>
        </w:r>
      </w:hyperlink>
      <w:r w:rsidRPr="645CBAAE">
        <w:rPr>
          <w:rFonts w:ascii="Garamond" w:eastAsia="Garamond" w:hAnsi="Garamond" w:cs="Garamond"/>
        </w:rPr>
        <w:t>.</w:t>
      </w:r>
      <w:r w:rsidR="00D518A1">
        <w:rPr>
          <w:rFonts w:ascii="Garamond" w:eastAsia="Garamond" w:hAnsi="Garamond" w:cs="Garamond"/>
        </w:rPr>
        <w:t xml:space="preserve"> </w:t>
      </w:r>
      <w:r w:rsidR="69A73B02" w:rsidRPr="645CBAAE">
        <w:rPr>
          <w:rFonts w:ascii="Garamond" w:eastAsia="Garamond" w:hAnsi="Garamond" w:cs="Garamond"/>
        </w:rPr>
        <w:t xml:space="preserve"> </w:t>
      </w:r>
    </w:p>
    <w:p w14:paraId="48129C2D" w14:textId="281821F3" w:rsidR="645CBAAE" w:rsidRDefault="645CBAAE" w:rsidP="645CBAAE">
      <w:pPr>
        <w:rPr>
          <w:rFonts w:ascii="Garamond" w:eastAsia="Garamond" w:hAnsi="Garamond" w:cs="Garamond"/>
        </w:rPr>
      </w:pPr>
    </w:p>
    <w:p w14:paraId="7D831F6C" w14:textId="42FCFA25" w:rsidR="27714655" w:rsidRDefault="241D27AA" w:rsidP="645CBAAE">
      <w:pPr>
        <w:rPr>
          <w:rFonts w:ascii="Garamond" w:eastAsia="Garamond" w:hAnsi="Garamond" w:cs="Garamond"/>
          <w:b/>
          <w:bCs/>
          <w:u w:val="single"/>
        </w:rPr>
      </w:pPr>
      <w:r w:rsidRPr="645CBAAE">
        <w:rPr>
          <w:rFonts w:ascii="Garamond" w:eastAsia="Garamond" w:hAnsi="Garamond" w:cs="Garamond"/>
          <w:b/>
          <w:bCs/>
          <w:u w:val="single"/>
        </w:rPr>
        <w:t>Veterans Business Outreach Centers</w:t>
      </w:r>
    </w:p>
    <w:p w14:paraId="133585E7" w14:textId="76D78923" w:rsidR="27714655" w:rsidRDefault="241D27AA" w:rsidP="645CBAAE">
      <w:pPr>
        <w:rPr>
          <w:rFonts w:ascii="Garamond" w:eastAsia="Garamond" w:hAnsi="Garamond" w:cs="Garamond"/>
        </w:rPr>
      </w:pPr>
      <w:r w:rsidRPr="645CBAAE">
        <w:rPr>
          <w:rFonts w:ascii="Garamond" w:eastAsia="Garamond" w:hAnsi="Garamond" w:cs="Garamond"/>
        </w:rPr>
        <w:t>The Veterans Business Outreach Center (VBOC) program provides entrepreneurial development services to service members, veterans, National Guard and Reserve members, military spouses, and family members interested in starting or growing a small business.</w:t>
      </w:r>
    </w:p>
    <w:p w14:paraId="4A851DCD" w14:textId="11C8013B" w:rsidR="5E523DEC" w:rsidRDefault="0748BBD4" w:rsidP="645CBAAE">
      <w:pPr>
        <w:rPr>
          <w:rFonts w:ascii="Garamond" w:eastAsia="Garamond" w:hAnsi="Garamond" w:cs="Garamond"/>
        </w:rPr>
      </w:pPr>
      <w:r w:rsidRPr="645CBAAE">
        <w:rPr>
          <w:rFonts w:ascii="Garamond" w:eastAsia="Garamond" w:hAnsi="Garamond" w:cs="Garamond"/>
        </w:rPr>
        <w:t xml:space="preserve">The </w:t>
      </w:r>
      <w:r w:rsidRPr="645CBAAE">
        <w:rPr>
          <w:rFonts w:ascii="Garamond" w:eastAsia="Garamond" w:hAnsi="Garamond" w:cs="Garamond"/>
          <w:b/>
          <w:bCs/>
        </w:rPr>
        <w:t>McNulty Veteran Business Center</w:t>
      </w:r>
      <w:r w:rsidRPr="645CBAAE">
        <w:rPr>
          <w:rFonts w:ascii="Garamond" w:eastAsia="Garamond" w:hAnsi="Garamond" w:cs="Garamond"/>
        </w:rPr>
        <w:t xml:space="preserve"> provides services to New York veteran entrepreneurs</w:t>
      </w:r>
      <w:r w:rsidR="21EC6F6E" w:rsidRPr="645CBAAE">
        <w:rPr>
          <w:rFonts w:ascii="Garamond" w:eastAsia="Garamond" w:hAnsi="Garamond" w:cs="Garamond"/>
        </w:rPr>
        <w:t>.</w:t>
      </w:r>
    </w:p>
    <w:p w14:paraId="68D8F7FE" w14:textId="1FCC2878" w:rsidR="6E06C812" w:rsidRDefault="21EC6F6E" w:rsidP="645CBAAE">
      <w:pPr>
        <w:spacing w:after="0"/>
        <w:ind w:left="720"/>
        <w:rPr>
          <w:rFonts w:ascii="Garamond" w:eastAsia="Garamond" w:hAnsi="Garamond" w:cs="Garamond"/>
        </w:rPr>
      </w:pPr>
      <w:r w:rsidRPr="645CBAAE">
        <w:rPr>
          <w:rFonts w:ascii="Garamond" w:eastAsia="Garamond" w:hAnsi="Garamond" w:cs="Garamond"/>
        </w:rPr>
        <w:t xml:space="preserve">44 </w:t>
      </w:r>
      <w:proofErr w:type="spellStart"/>
      <w:r w:rsidRPr="645CBAAE">
        <w:rPr>
          <w:rFonts w:ascii="Garamond" w:eastAsia="Garamond" w:hAnsi="Garamond" w:cs="Garamond"/>
        </w:rPr>
        <w:t>Dalliba</w:t>
      </w:r>
      <w:proofErr w:type="spellEnd"/>
      <w:r w:rsidRPr="645CBAAE">
        <w:rPr>
          <w:rFonts w:ascii="Garamond" w:eastAsia="Garamond" w:hAnsi="Garamond" w:cs="Garamond"/>
        </w:rPr>
        <w:t xml:space="preserve"> Ave, Watervliet, NY 12189</w:t>
      </w:r>
    </w:p>
    <w:p w14:paraId="574C8F55" w14:textId="5CF57EC7" w:rsidR="6E06C812" w:rsidRDefault="21EC6F6E" w:rsidP="645CBAAE">
      <w:pPr>
        <w:spacing w:after="0"/>
        <w:ind w:left="720"/>
        <w:rPr>
          <w:rFonts w:ascii="Garamond" w:eastAsia="Garamond" w:hAnsi="Garamond" w:cs="Garamond"/>
        </w:rPr>
      </w:pPr>
      <w:r w:rsidRPr="645CBAAE">
        <w:rPr>
          <w:rFonts w:ascii="Garamond" w:eastAsia="Garamond" w:hAnsi="Garamond" w:cs="Garamond"/>
        </w:rPr>
        <w:t>518-326-6328</w:t>
      </w:r>
    </w:p>
    <w:p w14:paraId="62A64495" w14:textId="7478983A" w:rsidR="6E06C812" w:rsidRDefault="21EC6F6E" w:rsidP="645CBAAE">
      <w:pPr>
        <w:spacing w:after="0"/>
        <w:ind w:left="720"/>
        <w:rPr>
          <w:rFonts w:ascii="Garamond" w:eastAsia="Garamond" w:hAnsi="Garamond" w:cs="Garamond"/>
        </w:rPr>
      </w:pPr>
      <w:hyperlink r:id="rId61">
        <w:r w:rsidRPr="645CBAAE">
          <w:rPr>
            <w:rStyle w:val="Hyperlink"/>
            <w:rFonts w:ascii="Garamond" w:eastAsia="Garamond" w:hAnsi="Garamond" w:cs="Garamond"/>
          </w:rPr>
          <w:t>aamoroso@mcnultycenter.org</w:t>
        </w:r>
      </w:hyperlink>
    </w:p>
    <w:p w14:paraId="19C19F47" w14:textId="64516DF1" w:rsidR="645CBAAE" w:rsidRDefault="645CBAAE" w:rsidP="645CBAAE">
      <w:pPr>
        <w:spacing w:after="0"/>
        <w:ind w:left="720"/>
        <w:rPr>
          <w:rFonts w:ascii="Garamond" w:eastAsia="Garamond" w:hAnsi="Garamond" w:cs="Garamond"/>
        </w:rPr>
      </w:pPr>
    </w:p>
    <w:p w14:paraId="52DD458F" w14:textId="626BB1D4" w:rsidR="7FC621A6" w:rsidRDefault="7FC621A6" w:rsidP="645CBAAE">
      <w:pPr>
        <w:spacing w:after="0"/>
        <w:ind w:left="720"/>
        <w:rPr>
          <w:rFonts w:ascii="Garamond" w:eastAsia="Garamond" w:hAnsi="Garamond" w:cs="Garamond"/>
        </w:rPr>
      </w:pPr>
    </w:p>
    <w:p w14:paraId="2AEB14B5" w14:textId="7C58081B" w:rsidR="2B0B1859" w:rsidRDefault="61FFC80F" w:rsidP="645CBAAE">
      <w:pPr>
        <w:spacing w:after="240"/>
        <w:rPr>
          <w:rFonts w:ascii="Garamond" w:eastAsia="Garamond" w:hAnsi="Garamond" w:cs="Garamond"/>
          <w:b/>
          <w:bCs/>
          <w:u w:val="single"/>
        </w:rPr>
      </w:pPr>
      <w:r w:rsidRPr="645CBAAE">
        <w:rPr>
          <w:rFonts w:ascii="Garamond" w:eastAsia="Garamond" w:hAnsi="Garamond" w:cs="Garamond"/>
          <w:b/>
          <w:bCs/>
          <w:u w:val="single"/>
        </w:rPr>
        <w:t>Small Business Development Centers</w:t>
      </w:r>
    </w:p>
    <w:p w14:paraId="0C33F27D" w14:textId="3920BD32" w:rsidR="2B0B1859" w:rsidRDefault="61FFC80F" w:rsidP="645CBAAE">
      <w:pPr>
        <w:spacing w:after="0"/>
        <w:rPr>
          <w:rFonts w:ascii="Garamond" w:eastAsia="Garamond" w:hAnsi="Garamond" w:cs="Garamond"/>
        </w:rPr>
      </w:pPr>
      <w:r w:rsidRPr="645CBAAE">
        <w:rPr>
          <w:rFonts w:ascii="Garamond" w:eastAsia="Garamond" w:hAnsi="Garamond" w:cs="Garamond"/>
        </w:rPr>
        <w:t>Small Business Development Centers (SBDCs) provide individualized counseling and technical assistance to small businesses and start-u</w:t>
      </w:r>
      <w:r w:rsidR="2D3807E2" w:rsidRPr="645CBAAE">
        <w:rPr>
          <w:rFonts w:ascii="Garamond" w:eastAsia="Garamond" w:hAnsi="Garamond" w:cs="Garamond"/>
        </w:rPr>
        <w:t>ps. SBDCs provide problem-solving assistance to help small businesses access capital, develop and exchange new technologies, and improve business planning, strategy, operations, financial management, personnel administration, marketing, export assistance, sales and other areas required for small business growth and expansion, management improvement, increased productivity and innovation.</w:t>
      </w:r>
    </w:p>
    <w:p w14:paraId="46B39146" w14:textId="2289DDD8" w:rsidR="7FC621A6" w:rsidRDefault="7FC621A6" w:rsidP="645CBAAE">
      <w:pPr>
        <w:spacing w:after="0"/>
        <w:rPr>
          <w:rFonts w:ascii="Garamond" w:eastAsia="Garamond" w:hAnsi="Garamond" w:cs="Garamond"/>
        </w:rPr>
      </w:pPr>
    </w:p>
    <w:p w14:paraId="1BB07F23" w14:textId="234454FB" w:rsidR="7325DB99" w:rsidRDefault="2D3807E2" w:rsidP="645CBAAE">
      <w:pPr>
        <w:spacing w:after="0"/>
        <w:rPr>
          <w:rFonts w:ascii="Garamond" w:eastAsia="Garamond" w:hAnsi="Garamond" w:cs="Garamond"/>
        </w:rPr>
      </w:pPr>
      <w:r w:rsidRPr="645CBAAE">
        <w:rPr>
          <w:rFonts w:ascii="Garamond" w:eastAsia="Garamond" w:hAnsi="Garamond" w:cs="Garamond"/>
        </w:rPr>
        <w:t xml:space="preserve">To find your nearest SBDC, please visit </w:t>
      </w:r>
      <w:hyperlink r:id="rId62" w:history="1">
        <w:r w:rsidR="00D518A1" w:rsidRPr="00A81508">
          <w:rPr>
            <w:rStyle w:val="Hyperlink"/>
            <w:rFonts w:ascii="Garamond" w:eastAsia="Garamond" w:hAnsi="Garamond" w:cs="Garamond"/>
          </w:rPr>
          <w:t>https://www.sba.gov/sbdc</w:t>
        </w:r>
      </w:hyperlink>
      <w:r w:rsidR="00D518A1">
        <w:rPr>
          <w:rFonts w:ascii="Garamond" w:eastAsia="Garamond" w:hAnsi="Garamond" w:cs="Garamond"/>
        </w:rPr>
        <w:t xml:space="preserve">. </w:t>
      </w:r>
    </w:p>
    <w:p w14:paraId="7C633701" w14:textId="1300AF07" w:rsidR="645CBAAE" w:rsidRDefault="645CBAAE" w:rsidP="645CBAAE">
      <w:pPr>
        <w:rPr>
          <w:rFonts w:ascii="Garamond" w:eastAsia="Garamond" w:hAnsi="Garamond" w:cs="Garamond"/>
          <w:b/>
          <w:bCs/>
          <w:u w:val="single"/>
        </w:rPr>
      </w:pPr>
    </w:p>
    <w:p w14:paraId="21EA734D" w14:textId="41118912" w:rsidR="31B0FAC0" w:rsidRDefault="31B0FAC0" w:rsidP="645CBAAE">
      <w:pPr>
        <w:rPr>
          <w:rFonts w:ascii="Garamond" w:eastAsia="Garamond" w:hAnsi="Garamond" w:cs="Garamond"/>
          <w:b/>
          <w:bCs/>
          <w:u w:val="single"/>
        </w:rPr>
      </w:pPr>
      <w:r w:rsidRPr="645CBAAE">
        <w:rPr>
          <w:rFonts w:ascii="Garamond" w:eastAsia="Garamond" w:hAnsi="Garamond" w:cs="Garamond"/>
          <w:b/>
          <w:bCs/>
          <w:u w:val="single"/>
        </w:rPr>
        <w:t>Capital Readiness Program</w:t>
      </w:r>
    </w:p>
    <w:p w14:paraId="672275DD" w14:textId="32B1A638" w:rsidR="31B0FAC0" w:rsidRDefault="31B0FAC0" w:rsidP="645CBAAE">
      <w:pPr>
        <w:rPr>
          <w:rFonts w:ascii="Garamond" w:eastAsia="Garamond" w:hAnsi="Garamond" w:cs="Garamond"/>
        </w:rPr>
      </w:pPr>
      <w:r w:rsidRPr="645CBAAE">
        <w:rPr>
          <w:rFonts w:ascii="Garamond" w:eastAsia="Garamond" w:hAnsi="Garamond" w:cs="Garamond"/>
        </w:rPr>
        <w:t>The M</w:t>
      </w:r>
      <w:r w:rsidR="0BB7FA8A" w:rsidRPr="645CBAAE">
        <w:rPr>
          <w:rFonts w:ascii="Garamond" w:eastAsia="Garamond" w:hAnsi="Garamond" w:cs="Garamond"/>
        </w:rPr>
        <w:t xml:space="preserve">inority Business Development Agency (MBDA’s) </w:t>
      </w:r>
      <w:r w:rsidRPr="645CBAAE">
        <w:rPr>
          <w:rFonts w:ascii="Garamond" w:eastAsia="Garamond" w:hAnsi="Garamond" w:cs="Garamond"/>
        </w:rPr>
        <w:t>Capital Readiness Program offers technical assistance services and curricula to</w:t>
      </w:r>
      <w:r w:rsidR="11DF565B" w:rsidRPr="645CBAAE">
        <w:rPr>
          <w:rFonts w:ascii="Garamond" w:eastAsia="Garamond" w:hAnsi="Garamond" w:cs="Garamond"/>
        </w:rPr>
        <w:t xml:space="preserve"> help underserved entrepreneurs</w:t>
      </w:r>
      <w:r w:rsidRPr="645CBAAE">
        <w:rPr>
          <w:rFonts w:ascii="Garamond" w:eastAsia="Garamond" w:hAnsi="Garamond" w:cs="Garamond"/>
        </w:rPr>
        <w:t xml:space="preserve"> develop scalable and investable businesses</w:t>
      </w:r>
      <w:r w:rsidR="5D9120A1" w:rsidRPr="645CBAAE">
        <w:rPr>
          <w:rFonts w:ascii="Garamond" w:eastAsia="Garamond" w:hAnsi="Garamond" w:cs="Garamond"/>
        </w:rPr>
        <w:t xml:space="preserve"> and</w:t>
      </w:r>
      <w:r w:rsidR="01F0F03B" w:rsidRPr="645CBAAE">
        <w:rPr>
          <w:rFonts w:ascii="Garamond" w:eastAsia="Garamond" w:hAnsi="Garamond" w:cs="Garamond"/>
        </w:rPr>
        <w:t xml:space="preserve"> access c</w:t>
      </w:r>
      <w:r w:rsidR="1BC594B4" w:rsidRPr="645CBAAE">
        <w:rPr>
          <w:rFonts w:ascii="Garamond" w:eastAsia="Garamond" w:hAnsi="Garamond" w:cs="Garamond"/>
        </w:rPr>
        <w:t>apital</w:t>
      </w:r>
      <w:r w:rsidR="2BE12135" w:rsidRPr="645CBAAE">
        <w:rPr>
          <w:rFonts w:ascii="Garamond" w:eastAsia="Garamond" w:hAnsi="Garamond" w:cs="Garamond"/>
        </w:rPr>
        <w:t>.</w:t>
      </w:r>
    </w:p>
    <w:p w14:paraId="7F0625EA" w14:textId="70ADCCA5" w:rsidR="2BE12135" w:rsidRDefault="2BE12135" w:rsidP="645CBAAE">
      <w:pPr>
        <w:rPr>
          <w:rFonts w:ascii="Garamond" w:eastAsia="Garamond" w:hAnsi="Garamond" w:cs="Garamond"/>
        </w:rPr>
      </w:pPr>
      <w:r w:rsidRPr="645CBAAE">
        <w:rPr>
          <w:rFonts w:ascii="Garamond" w:eastAsia="Garamond" w:hAnsi="Garamond" w:cs="Garamond"/>
        </w:rPr>
        <w:t xml:space="preserve">For any additional questions about the program, please email </w:t>
      </w:r>
      <w:hyperlink r:id="rId63">
        <w:r w:rsidRPr="645CBAAE">
          <w:rPr>
            <w:rStyle w:val="Hyperlink"/>
            <w:rFonts w:ascii="Garamond" w:eastAsia="Garamond" w:hAnsi="Garamond" w:cs="Garamond"/>
            <w:b/>
            <w:bCs/>
            <w:u w:val="none"/>
          </w:rPr>
          <w:t>CRPCompetition@mbda.gov.</w:t>
        </w:r>
      </w:hyperlink>
    </w:p>
    <w:p w14:paraId="39634DDF" w14:textId="4754731D" w:rsidR="41462DDC" w:rsidRDefault="41462DDC" w:rsidP="645CBAAE">
      <w:pPr>
        <w:pStyle w:val="Heading1"/>
        <w:jc w:val="center"/>
        <w:rPr>
          <w:rFonts w:ascii="Garamond" w:eastAsia="Garamond" w:hAnsi="Garamond" w:cs="Garamond"/>
          <w:color w:val="156082" w:themeColor="accent1"/>
        </w:rPr>
      </w:pPr>
      <w:bookmarkStart w:id="6" w:name="_Toc227791893"/>
      <w:r w:rsidRPr="645CBAAE">
        <w:rPr>
          <w:rFonts w:ascii="Garamond" w:eastAsia="Garamond" w:hAnsi="Garamond" w:cs="Garamond"/>
          <w:color w:val="156082" w:themeColor="accent1"/>
        </w:rPr>
        <w:lastRenderedPageBreak/>
        <w:t>Part IV: Selection of Federal Grant Opportunities</w:t>
      </w:r>
      <w:bookmarkEnd w:id="6"/>
    </w:p>
    <w:p w14:paraId="3AD6ACED" w14:textId="0CF5A716" w:rsidR="1337D006" w:rsidRDefault="1337D006" w:rsidP="645CBAAE">
      <w:pPr>
        <w:pStyle w:val="Heading2"/>
        <w:jc w:val="center"/>
        <w:rPr>
          <w:rFonts w:ascii="Garamond" w:eastAsia="Garamond" w:hAnsi="Garamond" w:cs="Garamond"/>
          <w:color w:val="156082" w:themeColor="accent1"/>
          <w:sz w:val="18"/>
          <w:szCs w:val="18"/>
        </w:rPr>
      </w:pPr>
    </w:p>
    <w:p w14:paraId="6A8804B6" w14:textId="0C2EA66E" w:rsidR="5006DF92" w:rsidRDefault="16957860" w:rsidP="645CBAAE">
      <w:pPr>
        <w:pStyle w:val="Heading2"/>
        <w:jc w:val="center"/>
        <w:rPr>
          <w:rFonts w:ascii="Garamond" w:eastAsia="Garamond" w:hAnsi="Garamond" w:cs="Garamond"/>
          <w:b/>
          <w:bCs/>
          <w:color w:val="156082" w:themeColor="accent1"/>
        </w:rPr>
      </w:pPr>
      <w:bookmarkStart w:id="7" w:name="_Toc2086859090"/>
      <w:bookmarkStart w:id="8" w:name="_Toc227791894"/>
      <w:r w:rsidRPr="645CBAAE">
        <w:rPr>
          <w:rFonts w:ascii="Garamond" w:eastAsia="Garamond" w:hAnsi="Garamond" w:cs="Garamond"/>
          <w:b/>
          <w:bCs/>
          <w:color w:val="156082" w:themeColor="accent1"/>
        </w:rPr>
        <w:t>Community Safety and Mental Health</w:t>
      </w:r>
      <w:bookmarkEnd w:id="7"/>
      <w:bookmarkEnd w:id="8"/>
    </w:p>
    <w:p w14:paraId="084076F4" w14:textId="5A3007F9" w:rsidR="54B0AD39" w:rsidRDefault="54B0AD39" w:rsidP="645CBAAE">
      <w:pPr>
        <w:jc w:val="center"/>
        <w:rPr>
          <w:rFonts w:ascii="Garamond" w:eastAsia="Garamond" w:hAnsi="Garamond" w:cs="Garamond"/>
        </w:rPr>
      </w:pPr>
    </w:p>
    <w:p w14:paraId="7F09553A" w14:textId="4639EFA8" w:rsidR="4766790A" w:rsidRDefault="03D75234" w:rsidP="645CBAAE">
      <w:pPr>
        <w:rPr>
          <w:rFonts w:ascii="Garamond" w:eastAsia="Garamond" w:hAnsi="Garamond" w:cs="Garamond"/>
          <w:b/>
          <w:bCs/>
          <w:color w:val="156082" w:themeColor="accent1"/>
          <w:sz w:val="28"/>
          <w:szCs w:val="28"/>
        </w:rPr>
      </w:pPr>
      <w:r w:rsidRPr="645CBAAE">
        <w:rPr>
          <w:rFonts w:ascii="Garamond" w:eastAsia="Garamond" w:hAnsi="Garamond" w:cs="Garamond"/>
          <w:b/>
          <w:bCs/>
          <w:color w:val="156082" w:themeColor="accent1"/>
        </w:rPr>
        <w:t>Department of Justice</w:t>
      </w:r>
    </w:p>
    <w:p w14:paraId="4761AC17" w14:textId="01D277BC" w:rsidR="5006DF92" w:rsidRDefault="74D2F6A5" w:rsidP="645CBAAE">
      <w:pPr>
        <w:spacing w:before="240" w:after="240"/>
        <w:rPr>
          <w:rFonts w:ascii="Garamond" w:eastAsia="Garamond" w:hAnsi="Garamond" w:cs="Garamond"/>
          <w:b/>
          <w:bCs/>
          <w:u w:val="single"/>
        </w:rPr>
      </w:pPr>
      <w:r w:rsidRPr="645CBAAE">
        <w:rPr>
          <w:rFonts w:ascii="Garamond" w:eastAsia="Garamond" w:hAnsi="Garamond" w:cs="Garamond"/>
          <w:b/>
          <w:bCs/>
          <w:u w:val="single"/>
        </w:rPr>
        <w:t>Office of Violence Against Women (OVW) Legal Assistance for Victims Grant Program</w:t>
      </w:r>
    </w:p>
    <w:p w14:paraId="65AC0EA0" w14:textId="15D3CE16" w:rsidR="5006DF92" w:rsidRDefault="74D2F6A5" w:rsidP="645CBAAE">
      <w:pPr>
        <w:spacing w:after="240"/>
        <w:rPr>
          <w:rFonts w:ascii="Garamond" w:eastAsia="Garamond" w:hAnsi="Garamond" w:cs="Garamond"/>
        </w:rPr>
      </w:pPr>
      <w:r w:rsidRPr="645CBAAE">
        <w:rPr>
          <w:rFonts w:ascii="Garamond" w:eastAsia="Garamond" w:hAnsi="Garamond" w:cs="Garamond"/>
        </w:rPr>
        <w:t>The Legal Assistance for Victims (LAV) Grant Program is intended to increase the availability of civil and criminal legal assistance needed to effectively aid adult and youth victims of sexual assault, domestic violence, dating violence, and stalking. The program provides funds for comprehensive direct legal services to victims in legal matters relating to or arising out of that abuse or violence. Comprehensive direct legal services include assistance with protection order hearings, and they address a wide range of legal issues that victims may face, such as divorce, child custody, child support, immigration matters, government agency proceedings, and housing or financial matters.</w:t>
      </w:r>
    </w:p>
    <w:p w14:paraId="6C48587E" w14:textId="51DB8004" w:rsidR="5006DF92" w:rsidRDefault="74D2F6A5" w:rsidP="645CBAAE">
      <w:pPr>
        <w:spacing w:after="240"/>
        <w:rPr>
          <w:rFonts w:ascii="Garamond" w:eastAsia="Garamond" w:hAnsi="Garamond" w:cs="Garamond"/>
          <w:b/>
          <w:bCs/>
        </w:rPr>
      </w:pPr>
      <w:r w:rsidRPr="645CBAAE">
        <w:rPr>
          <w:rFonts w:ascii="Garamond" w:eastAsia="Garamond" w:hAnsi="Garamond" w:cs="Garamond"/>
          <w:b/>
          <w:bCs/>
        </w:rPr>
        <w:t>Eligibility:</w:t>
      </w:r>
    </w:p>
    <w:p w14:paraId="5580750D" w14:textId="75EDF80C" w:rsidR="5006DF92" w:rsidRDefault="74D2F6A5" w:rsidP="645CBAAE">
      <w:pPr>
        <w:pStyle w:val="ListParagraph"/>
        <w:numPr>
          <w:ilvl w:val="0"/>
          <w:numId w:val="27"/>
        </w:numPr>
        <w:spacing w:before="240" w:after="240"/>
        <w:rPr>
          <w:rFonts w:ascii="Garamond" w:eastAsia="Garamond" w:hAnsi="Garamond" w:cs="Garamond"/>
        </w:rPr>
      </w:pPr>
      <w:r w:rsidRPr="645CBAAE">
        <w:rPr>
          <w:rFonts w:ascii="Garamond" w:eastAsia="Garamond" w:hAnsi="Garamond" w:cs="Garamond"/>
        </w:rPr>
        <w:t>Indian Tribal Governments</w:t>
      </w:r>
    </w:p>
    <w:p w14:paraId="7658C92C" w14:textId="121EBC93" w:rsidR="5006DF92" w:rsidRDefault="74D2F6A5" w:rsidP="645CBAAE">
      <w:pPr>
        <w:pStyle w:val="ListParagraph"/>
        <w:numPr>
          <w:ilvl w:val="0"/>
          <w:numId w:val="27"/>
        </w:numPr>
        <w:spacing w:before="240" w:after="240"/>
        <w:rPr>
          <w:rFonts w:ascii="Garamond" w:eastAsia="Garamond" w:hAnsi="Garamond" w:cs="Garamond"/>
        </w:rPr>
      </w:pPr>
      <w:r w:rsidRPr="645CBAAE">
        <w:rPr>
          <w:rFonts w:ascii="Garamond" w:eastAsia="Garamond" w:hAnsi="Garamond" w:cs="Garamond"/>
        </w:rPr>
        <w:t>Private nonprofit entities (with or without 501(c)(3) status)</w:t>
      </w:r>
    </w:p>
    <w:p w14:paraId="6FD047BE" w14:textId="762B7CA2" w:rsidR="5006DF92" w:rsidRDefault="74D2F6A5" w:rsidP="645CBAAE">
      <w:pPr>
        <w:pStyle w:val="ListParagraph"/>
        <w:numPr>
          <w:ilvl w:val="0"/>
          <w:numId w:val="27"/>
        </w:numPr>
        <w:spacing w:before="240" w:after="240"/>
        <w:rPr>
          <w:rFonts w:ascii="Garamond" w:eastAsia="Garamond" w:hAnsi="Garamond" w:cs="Garamond"/>
        </w:rPr>
      </w:pPr>
      <w:r w:rsidRPr="645CBAAE">
        <w:rPr>
          <w:rFonts w:ascii="Garamond" w:eastAsia="Garamond" w:hAnsi="Garamond" w:cs="Garamond"/>
        </w:rPr>
        <w:t>Tribal nonprofit organizations</w:t>
      </w:r>
    </w:p>
    <w:p w14:paraId="58795AFA" w14:textId="164F8BF8" w:rsidR="5006DF92" w:rsidRDefault="74D2F6A5" w:rsidP="645CBAAE">
      <w:pPr>
        <w:pStyle w:val="ListParagraph"/>
        <w:numPr>
          <w:ilvl w:val="0"/>
          <w:numId w:val="27"/>
        </w:numPr>
        <w:spacing w:before="240" w:after="240"/>
        <w:rPr>
          <w:rFonts w:ascii="Garamond" w:eastAsia="Garamond" w:hAnsi="Garamond" w:cs="Garamond"/>
        </w:rPr>
      </w:pPr>
      <w:r w:rsidRPr="645CBAAE">
        <w:rPr>
          <w:rFonts w:ascii="Garamond" w:eastAsia="Garamond" w:hAnsi="Garamond" w:cs="Garamond"/>
        </w:rPr>
        <w:t>Territorial organizations</w:t>
      </w:r>
    </w:p>
    <w:p w14:paraId="0834511C" w14:textId="319B836C" w:rsidR="5006DF92" w:rsidRDefault="74D2F6A5" w:rsidP="645CBAAE">
      <w:pPr>
        <w:pStyle w:val="ListParagraph"/>
        <w:numPr>
          <w:ilvl w:val="0"/>
          <w:numId w:val="27"/>
        </w:numPr>
        <w:spacing w:before="240" w:after="240"/>
        <w:rPr>
          <w:rFonts w:ascii="Garamond" w:eastAsia="Garamond" w:hAnsi="Garamond" w:cs="Garamond"/>
        </w:rPr>
      </w:pPr>
      <w:r w:rsidRPr="645CBAAE">
        <w:rPr>
          <w:rFonts w:ascii="Garamond" w:eastAsia="Garamond" w:hAnsi="Garamond" w:cs="Garamond"/>
        </w:rPr>
        <w:t>Public and state-controlled institutions of higher education</w:t>
      </w:r>
    </w:p>
    <w:p w14:paraId="7D8E3081" w14:textId="0E956047" w:rsidR="1CBEE0F7" w:rsidRDefault="74D2F6A5" w:rsidP="1CBEE0F7">
      <w:pPr>
        <w:spacing w:after="240"/>
        <w:rPr>
          <w:rFonts w:ascii="Garamond" w:eastAsia="Garamond" w:hAnsi="Garamond" w:cs="Garamond"/>
        </w:rPr>
      </w:pPr>
      <w:r w:rsidRPr="645CBAAE">
        <w:rPr>
          <w:rFonts w:ascii="Garamond" w:eastAsia="Garamond" w:hAnsi="Garamond" w:cs="Garamond"/>
        </w:rPr>
        <w:t xml:space="preserve">For further information, please contact </w:t>
      </w:r>
      <w:hyperlink r:id="rId64">
        <w:r w:rsidRPr="645CBAAE">
          <w:rPr>
            <w:rStyle w:val="Hyperlink"/>
            <w:rFonts w:ascii="Garamond" w:eastAsia="Garamond" w:hAnsi="Garamond" w:cs="Garamond"/>
            <w:b/>
            <w:bCs/>
          </w:rPr>
          <w:t>OVW.LAV@usdoj.gov.</w:t>
        </w:r>
      </w:hyperlink>
    </w:p>
    <w:p w14:paraId="08E7BAF9" w14:textId="5574EF4C" w:rsidR="4766790A" w:rsidRDefault="03D75234" w:rsidP="645CBAAE">
      <w:pPr>
        <w:rPr>
          <w:rFonts w:ascii="Garamond" w:eastAsia="Garamond" w:hAnsi="Garamond" w:cs="Garamond"/>
          <w:b/>
          <w:bCs/>
          <w:u w:val="single"/>
        </w:rPr>
      </w:pPr>
      <w:r w:rsidRPr="645CBAAE">
        <w:rPr>
          <w:rFonts w:ascii="Garamond" w:eastAsia="Garamond" w:hAnsi="Garamond" w:cs="Garamond"/>
          <w:b/>
          <w:bCs/>
          <w:u w:val="single"/>
        </w:rPr>
        <w:t xml:space="preserve">Office of Justice Programs </w:t>
      </w:r>
      <w:r w:rsidR="1890BDEC" w:rsidRPr="645CBAAE">
        <w:rPr>
          <w:rFonts w:ascii="Garamond" w:eastAsia="Garamond" w:hAnsi="Garamond" w:cs="Garamond"/>
          <w:b/>
          <w:bCs/>
          <w:u w:val="single"/>
        </w:rPr>
        <w:t xml:space="preserve">(OJP) </w:t>
      </w:r>
      <w:r w:rsidRPr="645CBAAE">
        <w:rPr>
          <w:rFonts w:ascii="Garamond" w:eastAsia="Garamond" w:hAnsi="Garamond" w:cs="Garamond"/>
          <w:b/>
          <w:bCs/>
          <w:u w:val="single"/>
        </w:rPr>
        <w:t>Community Based Violence Intervention and Prevention Initiative</w:t>
      </w:r>
    </w:p>
    <w:p w14:paraId="5A08EEAC" w14:textId="4B5DC0C8" w:rsidR="00C3625E" w:rsidRDefault="6C88388A" w:rsidP="311D8FB3">
      <w:pPr>
        <w:spacing w:before="240" w:after="240"/>
        <w:rPr>
          <w:rFonts w:ascii="Garamond" w:eastAsia="Garamond" w:hAnsi="Garamond" w:cs="Garamond"/>
        </w:rPr>
      </w:pPr>
      <w:r w:rsidRPr="645CBAAE">
        <w:rPr>
          <w:rFonts w:ascii="Garamond" w:eastAsia="Garamond" w:hAnsi="Garamond" w:cs="Garamond"/>
        </w:rPr>
        <w:t>The Community-Based Violence Intervention and Prevention Initiative (CVIPI) provides funding to prevent and reduce violent crime through comprehensive, evidence-informed violence intervention programs focused on those at highest risk. These programs include efforts to address gang and gun violence using community violence intervention strategies based on partnerships among community residents, local government agencies, victim service providers, community-based organizations, law enforcement, hospitals, researchers, and other community stakeholders.</w:t>
      </w:r>
    </w:p>
    <w:p w14:paraId="21EE019B" w14:textId="0CE9B339" w:rsidR="7A1DF017" w:rsidRDefault="20FE42C9" w:rsidP="645CBAAE">
      <w:pPr>
        <w:spacing w:after="240"/>
        <w:rPr>
          <w:rFonts w:ascii="Garamond" w:eastAsia="Garamond" w:hAnsi="Garamond" w:cs="Garamond"/>
        </w:rPr>
      </w:pPr>
      <w:r w:rsidRPr="645CBAAE">
        <w:rPr>
          <w:rFonts w:ascii="Garamond" w:eastAsia="Garamond" w:hAnsi="Garamond" w:cs="Garamond"/>
          <w:b/>
          <w:bCs/>
        </w:rPr>
        <w:t>Eligibility:</w:t>
      </w:r>
    </w:p>
    <w:p w14:paraId="4D97ACBA" w14:textId="54A11E2C" w:rsidR="7A1DF017" w:rsidRDefault="20FE42C9" w:rsidP="645CBAAE">
      <w:pPr>
        <w:pStyle w:val="ListParagraph"/>
        <w:numPr>
          <w:ilvl w:val="0"/>
          <w:numId w:val="31"/>
        </w:numPr>
        <w:spacing w:before="240" w:after="240"/>
        <w:rPr>
          <w:rFonts w:ascii="Garamond" w:eastAsia="Garamond" w:hAnsi="Garamond" w:cs="Garamond"/>
        </w:rPr>
      </w:pPr>
      <w:r w:rsidRPr="645CBAAE">
        <w:rPr>
          <w:rFonts w:ascii="Garamond" w:eastAsia="Garamond" w:hAnsi="Garamond" w:cs="Garamond"/>
        </w:rPr>
        <w:t xml:space="preserve">County governments </w:t>
      </w:r>
    </w:p>
    <w:p w14:paraId="1DC7B043" w14:textId="4D252989" w:rsidR="7A1DF017" w:rsidRDefault="20FE42C9" w:rsidP="645CBAAE">
      <w:pPr>
        <w:pStyle w:val="ListParagraph"/>
        <w:numPr>
          <w:ilvl w:val="0"/>
          <w:numId w:val="31"/>
        </w:numPr>
        <w:spacing w:before="240" w:after="240"/>
        <w:rPr>
          <w:rFonts w:ascii="Garamond" w:eastAsia="Garamond" w:hAnsi="Garamond" w:cs="Garamond"/>
        </w:rPr>
      </w:pPr>
      <w:r w:rsidRPr="645CBAAE">
        <w:rPr>
          <w:rFonts w:ascii="Garamond" w:eastAsia="Garamond" w:hAnsi="Garamond" w:cs="Garamond"/>
        </w:rPr>
        <w:lastRenderedPageBreak/>
        <w:t xml:space="preserve">City or township governments </w:t>
      </w:r>
    </w:p>
    <w:p w14:paraId="01D10498" w14:textId="79F1860A" w:rsidR="7A1DF017" w:rsidRDefault="20FE42C9" w:rsidP="645CBAAE">
      <w:pPr>
        <w:pStyle w:val="ListParagraph"/>
        <w:numPr>
          <w:ilvl w:val="0"/>
          <w:numId w:val="31"/>
        </w:numPr>
        <w:spacing w:before="240" w:after="240"/>
        <w:rPr>
          <w:rFonts w:ascii="Garamond" w:eastAsia="Garamond" w:hAnsi="Garamond" w:cs="Garamond"/>
        </w:rPr>
      </w:pPr>
      <w:r w:rsidRPr="645CBAAE">
        <w:rPr>
          <w:rFonts w:ascii="Garamond" w:eastAsia="Garamond" w:hAnsi="Garamond" w:cs="Garamond"/>
        </w:rPr>
        <w:t xml:space="preserve">Native American Tribal governments (federally recognized) </w:t>
      </w:r>
    </w:p>
    <w:p w14:paraId="0D79BDCE" w14:textId="0EDB318F" w:rsidR="7A1DF017" w:rsidRDefault="20FE42C9" w:rsidP="645CBAAE">
      <w:pPr>
        <w:pStyle w:val="ListParagraph"/>
        <w:numPr>
          <w:ilvl w:val="0"/>
          <w:numId w:val="31"/>
        </w:numPr>
        <w:spacing w:before="240" w:after="240"/>
        <w:rPr>
          <w:rFonts w:ascii="Garamond" w:eastAsia="Garamond" w:hAnsi="Garamond" w:cs="Garamond"/>
        </w:rPr>
      </w:pPr>
      <w:r w:rsidRPr="645CBAAE">
        <w:rPr>
          <w:rFonts w:ascii="Garamond" w:eastAsia="Garamond" w:hAnsi="Garamond" w:cs="Garamond"/>
        </w:rPr>
        <w:t xml:space="preserve">Native American Tribal governments (other than federally recognized) </w:t>
      </w:r>
    </w:p>
    <w:p w14:paraId="359DD971" w14:textId="073D8A99" w:rsidR="7A1DF017" w:rsidRDefault="20FE42C9" w:rsidP="645CBAAE">
      <w:pPr>
        <w:pStyle w:val="ListParagraph"/>
        <w:numPr>
          <w:ilvl w:val="0"/>
          <w:numId w:val="31"/>
        </w:numPr>
        <w:spacing w:before="240" w:after="240"/>
        <w:rPr>
          <w:rFonts w:ascii="Garamond" w:eastAsia="Garamond" w:hAnsi="Garamond" w:cs="Garamond"/>
        </w:rPr>
      </w:pPr>
      <w:r w:rsidRPr="645CBAAE">
        <w:rPr>
          <w:rFonts w:ascii="Garamond" w:eastAsia="Garamond" w:hAnsi="Garamond" w:cs="Garamond"/>
        </w:rPr>
        <w:t xml:space="preserve">Other units of local government, such as towns, boroughs, parishes, villages, or other general purpose political subdivisions of a State </w:t>
      </w:r>
    </w:p>
    <w:p w14:paraId="5F026FF4" w14:textId="0BE87F93" w:rsidR="7A1DF017" w:rsidRDefault="20FE42C9" w:rsidP="645CBAAE">
      <w:pPr>
        <w:pStyle w:val="ListParagraph"/>
        <w:numPr>
          <w:ilvl w:val="0"/>
          <w:numId w:val="31"/>
        </w:numPr>
        <w:spacing w:before="240" w:after="240"/>
        <w:rPr>
          <w:rFonts w:ascii="Garamond" w:eastAsia="Garamond" w:hAnsi="Garamond" w:cs="Garamond"/>
        </w:rPr>
      </w:pPr>
      <w:r w:rsidRPr="645CBAAE">
        <w:rPr>
          <w:rFonts w:ascii="Garamond" w:eastAsia="Garamond" w:hAnsi="Garamond" w:cs="Garamond"/>
        </w:rPr>
        <w:t xml:space="preserve">Native American tribal organizations (other than federally recognized or non-federally recognized tribal governments) </w:t>
      </w:r>
    </w:p>
    <w:p w14:paraId="6FA5ED91" w14:textId="03278A8F" w:rsidR="5006DF92" w:rsidRDefault="20FE42C9" w:rsidP="645CBAAE">
      <w:pPr>
        <w:spacing w:before="240" w:after="240"/>
        <w:rPr>
          <w:rFonts w:ascii="Garamond" w:eastAsia="Garamond" w:hAnsi="Garamond" w:cs="Garamond"/>
        </w:rPr>
      </w:pPr>
      <w:r w:rsidRPr="645CBAAE">
        <w:rPr>
          <w:rFonts w:ascii="Garamond" w:eastAsia="Garamond" w:hAnsi="Garamond" w:cs="Garamond"/>
        </w:rPr>
        <w:t xml:space="preserve">For further information, please contact the OJP Response Center at </w:t>
      </w:r>
      <w:hyperlink r:id="rId65">
        <w:r w:rsidRPr="645CBAAE">
          <w:rPr>
            <w:rStyle w:val="Hyperlink"/>
            <w:rFonts w:ascii="Garamond" w:eastAsia="Garamond" w:hAnsi="Garamond" w:cs="Garamond"/>
          </w:rPr>
          <w:t>OJP.ResponseCenter@usdoj.gov</w:t>
        </w:r>
      </w:hyperlink>
      <w:r w:rsidRPr="645CBAAE">
        <w:rPr>
          <w:rFonts w:ascii="Garamond" w:eastAsia="Garamond" w:hAnsi="Garamond" w:cs="Garamond"/>
        </w:rPr>
        <w:t>.</w:t>
      </w:r>
    </w:p>
    <w:p w14:paraId="07A1EC99" w14:textId="25ECAA14" w:rsidR="3F743D03" w:rsidRDefault="2A88F045" w:rsidP="645CBAAE">
      <w:pPr>
        <w:spacing w:after="240"/>
        <w:rPr>
          <w:rFonts w:ascii="Garamond" w:eastAsia="Garamond" w:hAnsi="Garamond" w:cs="Garamond"/>
          <w:b/>
          <w:bCs/>
          <w:u w:val="single"/>
        </w:rPr>
      </w:pPr>
      <w:r w:rsidRPr="645CBAAE">
        <w:rPr>
          <w:rFonts w:ascii="Garamond" w:eastAsia="Garamond" w:hAnsi="Garamond" w:cs="Garamond"/>
          <w:b/>
          <w:bCs/>
          <w:u w:val="single"/>
        </w:rPr>
        <w:t>Public Safety and Mental Health Initiative Training and Technical Assistance</w:t>
      </w:r>
    </w:p>
    <w:p w14:paraId="0E388D3B" w14:textId="6D356F48" w:rsidR="54B0AD39" w:rsidRDefault="2A88F045" w:rsidP="645CBAAE">
      <w:pPr>
        <w:spacing w:after="240"/>
        <w:rPr>
          <w:rFonts w:ascii="Garamond" w:eastAsia="Garamond" w:hAnsi="Garamond" w:cs="Garamond"/>
        </w:rPr>
      </w:pPr>
      <w:r w:rsidRPr="645CBAAE">
        <w:rPr>
          <w:rFonts w:ascii="Garamond" w:eastAsia="Garamond" w:hAnsi="Garamond" w:cs="Garamond"/>
        </w:rPr>
        <w:t>This grant</w:t>
      </w:r>
      <w:r w:rsidR="60C013EF" w:rsidRPr="645CBAAE">
        <w:rPr>
          <w:rFonts w:ascii="Garamond" w:eastAsia="Garamond" w:hAnsi="Garamond" w:cs="Garamond"/>
        </w:rPr>
        <w:t xml:space="preserve"> program </w:t>
      </w:r>
      <w:r w:rsidRPr="645CBAAE">
        <w:rPr>
          <w:rFonts w:ascii="Garamond" w:eastAsia="Garamond" w:hAnsi="Garamond" w:cs="Garamond"/>
        </w:rPr>
        <w:t>will support specialized training and technical assistance (TTA) to awardees to effectively and efficiently implement comprehensive service networks addressing individuals with untreated mental illness and substance use across community, justice, and behavioral health systems through targeted technical skill implementation and actionable resources in four core areas: Crisis Stabilization, Treatment Services, Housing, and Electronic Health Record (EHR) Systems and Technology Modernization.</w:t>
      </w:r>
    </w:p>
    <w:p w14:paraId="359EDA13" w14:textId="0F52F7F9" w:rsidR="3F743D03" w:rsidRDefault="2A88F045" w:rsidP="645CBAAE">
      <w:pPr>
        <w:spacing w:after="240"/>
        <w:rPr>
          <w:rFonts w:ascii="Garamond" w:eastAsia="Garamond" w:hAnsi="Garamond" w:cs="Garamond"/>
          <w:b/>
          <w:bCs/>
        </w:rPr>
      </w:pPr>
      <w:r w:rsidRPr="645CBAAE">
        <w:rPr>
          <w:rFonts w:ascii="Garamond" w:eastAsia="Garamond" w:hAnsi="Garamond" w:cs="Garamond"/>
          <w:b/>
          <w:bCs/>
        </w:rPr>
        <w:t>Eligibility:</w:t>
      </w:r>
    </w:p>
    <w:p w14:paraId="4947C889" w14:textId="6EAB865B" w:rsidR="3F743D03" w:rsidRDefault="2A88F045" w:rsidP="645CBAAE">
      <w:pPr>
        <w:pStyle w:val="ListParagraph"/>
        <w:numPr>
          <w:ilvl w:val="0"/>
          <w:numId w:val="19"/>
        </w:numPr>
        <w:spacing w:before="240" w:after="240"/>
        <w:rPr>
          <w:rFonts w:ascii="Garamond" w:eastAsia="Garamond" w:hAnsi="Garamond" w:cs="Garamond"/>
        </w:rPr>
      </w:pPr>
      <w:r w:rsidRPr="645CBAAE">
        <w:rPr>
          <w:rFonts w:ascii="Garamond" w:eastAsia="Garamond" w:hAnsi="Garamond" w:cs="Garamond"/>
        </w:rPr>
        <w:t xml:space="preserve">Public and state-controlled institutions of higher education </w:t>
      </w:r>
    </w:p>
    <w:p w14:paraId="7F3A7603" w14:textId="1E778437" w:rsidR="3F743D03" w:rsidRDefault="2A88F045" w:rsidP="645CBAAE">
      <w:pPr>
        <w:pStyle w:val="ListParagraph"/>
        <w:numPr>
          <w:ilvl w:val="0"/>
          <w:numId w:val="19"/>
        </w:numPr>
        <w:spacing w:before="240" w:after="240"/>
        <w:rPr>
          <w:rFonts w:ascii="Garamond" w:eastAsia="Garamond" w:hAnsi="Garamond" w:cs="Garamond"/>
        </w:rPr>
      </w:pPr>
      <w:r w:rsidRPr="645CBAAE">
        <w:rPr>
          <w:rFonts w:ascii="Garamond" w:eastAsia="Garamond" w:hAnsi="Garamond" w:cs="Garamond"/>
        </w:rPr>
        <w:t xml:space="preserve">Nonprofit </w:t>
      </w:r>
      <w:r w:rsidR="758AEE90" w:rsidRPr="645CBAAE">
        <w:rPr>
          <w:rFonts w:ascii="Garamond" w:eastAsia="Garamond" w:hAnsi="Garamond" w:cs="Garamond"/>
        </w:rPr>
        <w:t>o</w:t>
      </w:r>
      <w:r w:rsidRPr="645CBAAE">
        <w:rPr>
          <w:rFonts w:ascii="Garamond" w:eastAsia="Garamond" w:hAnsi="Garamond" w:cs="Garamond"/>
        </w:rPr>
        <w:t>rganizations</w:t>
      </w:r>
    </w:p>
    <w:p w14:paraId="5C4B0E52" w14:textId="006BF1DF" w:rsidR="3F743D03" w:rsidRDefault="2A88F045" w:rsidP="645CBAAE">
      <w:pPr>
        <w:pStyle w:val="ListParagraph"/>
        <w:numPr>
          <w:ilvl w:val="0"/>
          <w:numId w:val="19"/>
        </w:numPr>
        <w:spacing w:before="240" w:after="240"/>
        <w:rPr>
          <w:rFonts w:ascii="Garamond" w:eastAsia="Garamond" w:hAnsi="Garamond" w:cs="Garamond"/>
        </w:rPr>
      </w:pPr>
      <w:r w:rsidRPr="645CBAAE">
        <w:rPr>
          <w:rFonts w:ascii="Garamond" w:eastAsia="Garamond" w:hAnsi="Garamond" w:cs="Garamond"/>
        </w:rPr>
        <w:t>For-</w:t>
      </w:r>
      <w:r w:rsidR="2B730AA6" w:rsidRPr="645CBAAE">
        <w:rPr>
          <w:rFonts w:ascii="Garamond" w:eastAsia="Garamond" w:hAnsi="Garamond" w:cs="Garamond"/>
        </w:rPr>
        <w:t>p</w:t>
      </w:r>
      <w:r w:rsidRPr="645CBAAE">
        <w:rPr>
          <w:rFonts w:ascii="Garamond" w:eastAsia="Garamond" w:hAnsi="Garamond" w:cs="Garamond"/>
        </w:rPr>
        <w:t xml:space="preserve">rofit </w:t>
      </w:r>
      <w:r w:rsidR="4E484FF7" w:rsidRPr="645CBAAE">
        <w:rPr>
          <w:rFonts w:ascii="Garamond" w:eastAsia="Garamond" w:hAnsi="Garamond" w:cs="Garamond"/>
        </w:rPr>
        <w:t>o</w:t>
      </w:r>
      <w:r w:rsidRPr="645CBAAE">
        <w:rPr>
          <w:rFonts w:ascii="Garamond" w:eastAsia="Garamond" w:hAnsi="Garamond" w:cs="Garamond"/>
        </w:rPr>
        <w:t>rganizations</w:t>
      </w:r>
    </w:p>
    <w:p w14:paraId="7FDE9F91" w14:textId="1903458B" w:rsidR="3F743D03" w:rsidRDefault="2A88F045" w:rsidP="645CBAAE">
      <w:pPr>
        <w:pStyle w:val="ListParagraph"/>
        <w:numPr>
          <w:ilvl w:val="0"/>
          <w:numId w:val="19"/>
        </w:numPr>
        <w:spacing w:before="240" w:after="240"/>
        <w:rPr>
          <w:rFonts w:ascii="Garamond" w:eastAsia="Garamond" w:hAnsi="Garamond" w:cs="Garamond"/>
        </w:rPr>
      </w:pPr>
      <w:r w:rsidRPr="645CBAAE">
        <w:rPr>
          <w:rFonts w:ascii="Garamond" w:eastAsia="Garamond" w:hAnsi="Garamond" w:cs="Garamond"/>
        </w:rPr>
        <w:t xml:space="preserve">Native American Tribal Organizations (Native American Tribal Organizations that identify as any of the organizations enumerated above) </w:t>
      </w:r>
    </w:p>
    <w:p w14:paraId="7EF1AAE4" w14:textId="7CFEF291" w:rsidR="0B19C285" w:rsidRDefault="2A88F045" w:rsidP="0B19C285">
      <w:pPr>
        <w:spacing w:before="240" w:after="240"/>
        <w:rPr>
          <w:rFonts w:ascii="Garamond" w:eastAsia="Garamond" w:hAnsi="Garamond" w:cs="Garamond"/>
          <w:sz w:val="28"/>
          <w:szCs w:val="28"/>
        </w:rPr>
      </w:pPr>
      <w:r w:rsidRPr="645CBAAE">
        <w:rPr>
          <w:rFonts w:ascii="Garamond" w:eastAsia="Garamond" w:hAnsi="Garamond" w:cs="Garamond"/>
        </w:rPr>
        <w:t xml:space="preserve">For further information, please contact the OJP Response Center at </w:t>
      </w:r>
      <w:hyperlink r:id="rId66">
        <w:r w:rsidRPr="645CBAAE">
          <w:rPr>
            <w:rStyle w:val="Hyperlink"/>
            <w:rFonts w:ascii="Garamond" w:eastAsia="Garamond" w:hAnsi="Garamond" w:cs="Garamond"/>
          </w:rPr>
          <w:t>OJP.ReponseCenter@usdoj.gov</w:t>
        </w:r>
      </w:hyperlink>
      <w:r w:rsidRPr="645CBAAE">
        <w:rPr>
          <w:rFonts w:ascii="Garamond" w:eastAsia="Garamond" w:hAnsi="Garamond" w:cs="Garamond"/>
        </w:rPr>
        <w:t>.</w:t>
      </w:r>
    </w:p>
    <w:p w14:paraId="5FBADCAD" w14:textId="0CE6960C" w:rsidR="6988DBE6" w:rsidRDefault="2CC06F2A" w:rsidP="645CBAAE">
      <w:pPr>
        <w:spacing w:before="240" w:after="240"/>
        <w:rPr>
          <w:rFonts w:ascii="Garamond" w:eastAsia="Garamond" w:hAnsi="Garamond" w:cs="Garamond"/>
          <w:b/>
          <w:bCs/>
          <w:u w:val="single"/>
        </w:rPr>
      </w:pPr>
      <w:r w:rsidRPr="645CBAAE">
        <w:rPr>
          <w:rFonts w:ascii="Garamond" w:eastAsia="Garamond" w:hAnsi="Garamond" w:cs="Garamond"/>
          <w:b/>
          <w:bCs/>
          <w:u w:val="single"/>
        </w:rPr>
        <w:t xml:space="preserve">Bureau of Justice Assistance (BJA) </w:t>
      </w:r>
      <w:r w:rsidR="5E0CA675" w:rsidRPr="645CBAAE">
        <w:rPr>
          <w:rFonts w:ascii="Garamond" w:eastAsia="Garamond" w:hAnsi="Garamond" w:cs="Garamond"/>
          <w:b/>
          <w:bCs/>
          <w:u w:val="single"/>
        </w:rPr>
        <w:t>Second Chance Act Community-Based Reentry Program</w:t>
      </w:r>
    </w:p>
    <w:p w14:paraId="0D5088E8" w14:textId="684E4F21" w:rsidR="645CBAAE" w:rsidRDefault="5E0CA675" w:rsidP="645CBAAE">
      <w:pPr>
        <w:spacing w:before="240" w:after="240"/>
        <w:rPr>
          <w:rFonts w:ascii="Garamond" w:eastAsia="Garamond" w:hAnsi="Garamond" w:cs="Garamond"/>
        </w:rPr>
      </w:pPr>
      <w:r w:rsidRPr="645CBAAE">
        <w:rPr>
          <w:rFonts w:ascii="Garamond" w:eastAsia="Garamond" w:hAnsi="Garamond" w:cs="Garamond"/>
        </w:rPr>
        <w:t>This grant program supports community-based organizations and tribal governments in providing mentoring and transitional services for adults returning to communities after a period of incarceration in a prison or a jail and who are assessed as moderate to high risk for recidivism. Services may be provided pre- and/or post-release.</w:t>
      </w:r>
    </w:p>
    <w:p w14:paraId="0CA6C5C2" w14:textId="3EA85F6B" w:rsidR="272CFA18" w:rsidRDefault="5E0CA675" w:rsidP="645CBAAE">
      <w:pPr>
        <w:spacing w:before="240" w:after="240"/>
        <w:rPr>
          <w:rFonts w:ascii="Garamond" w:eastAsia="Garamond" w:hAnsi="Garamond" w:cs="Garamond"/>
          <w:b/>
          <w:bCs/>
        </w:rPr>
      </w:pPr>
      <w:r w:rsidRPr="645CBAAE">
        <w:rPr>
          <w:rFonts w:ascii="Garamond" w:eastAsia="Garamond" w:hAnsi="Garamond" w:cs="Garamond"/>
          <w:b/>
          <w:bCs/>
        </w:rPr>
        <w:t>Eligibility:</w:t>
      </w:r>
    </w:p>
    <w:p w14:paraId="40056EFC" w14:textId="2D546B67" w:rsidR="41E47417" w:rsidRDefault="441E6A1E" w:rsidP="645CBAAE">
      <w:pPr>
        <w:pStyle w:val="ListParagraph"/>
        <w:numPr>
          <w:ilvl w:val="0"/>
          <w:numId w:val="17"/>
        </w:numPr>
        <w:spacing w:before="240" w:after="240"/>
        <w:rPr>
          <w:rFonts w:ascii="Garamond" w:eastAsia="Garamond" w:hAnsi="Garamond" w:cs="Garamond"/>
        </w:rPr>
      </w:pPr>
      <w:r w:rsidRPr="645CBAAE">
        <w:rPr>
          <w:rFonts w:ascii="Garamond" w:eastAsia="Garamond" w:hAnsi="Garamond" w:cs="Garamond"/>
        </w:rPr>
        <w:t>Native American tribal governments (federally recognized)</w:t>
      </w:r>
    </w:p>
    <w:p w14:paraId="6F413819" w14:textId="43EF7D4B" w:rsidR="41E47417" w:rsidRDefault="441E6A1E" w:rsidP="645CBAAE">
      <w:pPr>
        <w:pStyle w:val="ListParagraph"/>
        <w:numPr>
          <w:ilvl w:val="0"/>
          <w:numId w:val="17"/>
        </w:numPr>
        <w:spacing w:before="240" w:after="240"/>
        <w:rPr>
          <w:rFonts w:ascii="Garamond" w:eastAsia="Garamond" w:hAnsi="Garamond" w:cs="Garamond"/>
        </w:rPr>
      </w:pPr>
      <w:r w:rsidRPr="645CBAAE">
        <w:rPr>
          <w:rFonts w:ascii="Garamond" w:eastAsia="Garamond" w:hAnsi="Garamond" w:cs="Garamond"/>
        </w:rPr>
        <w:t>Nonprofit organizations</w:t>
      </w:r>
    </w:p>
    <w:p w14:paraId="38914CD6" w14:textId="44D55A96" w:rsidR="645CBAAE" w:rsidRDefault="5E0CA675" w:rsidP="645CBAAE">
      <w:pPr>
        <w:spacing w:before="240" w:after="240"/>
        <w:rPr>
          <w:rFonts w:ascii="Garamond" w:eastAsia="Garamond" w:hAnsi="Garamond" w:cs="Garamond"/>
          <w:sz w:val="22"/>
          <w:szCs w:val="22"/>
        </w:rPr>
      </w:pPr>
      <w:r w:rsidRPr="645CBAAE">
        <w:rPr>
          <w:rFonts w:ascii="Garamond" w:eastAsia="Garamond" w:hAnsi="Garamond" w:cs="Garamond"/>
        </w:rPr>
        <w:lastRenderedPageBreak/>
        <w:t>For further information, please contact the OJP Response Center at</w:t>
      </w:r>
      <w:r w:rsidR="16A74F27" w:rsidRPr="022DE750">
        <w:rPr>
          <w:rFonts w:ascii="Garamond" w:eastAsia="Garamond" w:hAnsi="Garamond" w:cs="Garamond"/>
        </w:rPr>
        <w:t xml:space="preserve"> </w:t>
      </w:r>
      <w:hyperlink r:id="rId67">
        <w:r w:rsidRPr="645CBAAE">
          <w:rPr>
            <w:rStyle w:val="Hyperlink"/>
            <w:rFonts w:ascii="Garamond" w:eastAsia="Garamond" w:hAnsi="Garamond" w:cs="Garamond"/>
          </w:rPr>
          <w:t>OJP.ResponseCenter@usdoj.gov</w:t>
        </w:r>
      </w:hyperlink>
      <w:r w:rsidRPr="645CBAAE">
        <w:rPr>
          <w:rFonts w:ascii="Garamond" w:eastAsia="Garamond" w:hAnsi="Garamond" w:cs="Garamond"/>
        </w:rPr>
        <w:t>.</w:t>
      </w:r>
    </w:p>
    <w:p w14:paraId="6BB041A7" w14:textId="19AD284D" w:rsidR="28902642" w:rsidRDefault="3E89AB0B" w:rsidP="645CBAAE">
      <w:pPr>
        <w:spacing w:after="240"/>
        <w:rPr>
          <w:rFonts w:ascii="Garamond" w:eastAsia="Garamond" w:hAnsi="Garamond" w:cs="Garamond"/>
          <w:b/>
          <w:bCs/>
          <w:u w:val="single"/>
        </w:rPr>
      </w:pPr>
      <w:r w:rsidRPr="645CBAAE">
        <w:rPr>
          <w:rFonts w:ascii="Garamond" w:eastAsia="Garamond" w:hAnsi="Garamond" w:cs="Garamond"/>
          <w:b/>
          <w:bCs/>
          <w:u w:val="single"/>
        </w:rPr>
        <w:t>Bureau of Justice Assistance (BJA) Second Chance Act Family-Based Substance Use Disorder Treatment Program</w:t>
      </w:r>
    </w:p>
    <w:p w14:paraId="380C9A2B" w14:textId="2CF857BC" w:rsidR="54B0AD39" w:rsidRDefault="3E89AB0B" w:rsidP="645CBAAE">
      <w:pPr>
        <w:spacing w:after="240"/>
        <w:rPr>
          <w:rFonts w:ascii="Garamond" w:eastAsia="Garamond" w:hAnsi="Garamond" w:cs="Garamond"/>
        </w:rPr>
      </w:pPr>
      <w:r w:rsidRPr="645CBAAE">
        <w:rPr>
          <w:rFonts w:ascii="Garamond" w:eastAsia="Garamond" w:hAnsi="Garamond" w:cs="Garamond"/>
        </w:rPr>
        <w:t>The Bureau of Justice Assistance (BJA) FY25 Second Chance Act Family-Based Substance Use Disorder Treatment Program provides funding to deliver treatment and recovery support services for parents with substance use disorders (SUD) who have minor children or are pregnant, and who are under correctional control in facility or community-based settings.</w:t>
      </w:r>
    </w:p>
    <w:p w14:paraId="2F8CE129" w14:textId="118653F0" w:rsidR="28902642" w:rsidRDefault="3E89AB0B" w:rsidP="645CBAAE">
      <w:pPr>
        <w:spacing w:after="240"/>
        <w:rPr>
          <w:rFonts w:ascii="Garamond" w:eastAsia="Garamond" w:hAnsi="Garamond" w:cs="Garamond"/>
        </w:rPr>
      </w:pPr>
      <w:r w:rsidRPr="645CBAAE">
        <w:rPr>
          <w:rFonts w:ascii="Garamond" w:eastAsia="Garamond" w:hAnsi="Garamond" w:cs="Garamond"/>
          <w:b/>
          <w:bCs/>
        </w:rPr>
        <w:t>Eligibility:</w:t>
      </w:r>
      <w:r w:rsidRPr="645CBAAE">
        <w:rPr>
          <w:rFonts w:ascii="Garamond" w:eastAsia="Garamond" w:hAnsi="Garamond" w:cs="Garamond"/>
        </w:rPr>
        <w:t xml:space="preserve"> </w:t>
      </w:r>
    </w:p>
    <w:p w14:paraId="591B04C9" w14:textId="76176472" w:rsidR="28902642" w:rsidRDefault="3E89AB0B" w:rsidP="645CBAAE">
      <w:pPr>
        <w:pStyle w:val="ListParagraph"/>
        <w:numPr>
          <w:ilvl w:val="0"/>
          <w:numId w:val="29"/>
        </w:numPr>
        <w:spacing w:before="240" w:after="240"/>
        <w:rPr>
          <w:rFonts w:ascii="Garamond" w:eastAsia="Garamond" w:hAnsi="Garamond" w:cs="Garamond"/>
        </w:rPr>
      </w:pPr>
      <w:r w:rsidRPr="645CBAAE">
        <w:rPr>
          <w:rFonts w:ascii="Garamond" w:eastAsia="Garamond" w:hAnsi="Garamond" w:cs="Garamond"/>
        </w:rPr>
        <w:t>State governments, county governments, city or township governments, special district governments, other units of local government, and Native American Tribal governments (federally recognized).</w:t>
      </w:r>
    </w:p>
    <w:p w14:paraId="7B8F278B" w14:textId="784C8B90" w:rsidR="28902642" w:rsidRDefault="3E89AB0B" w:rsidP="645CBAAE">
      <w:pPr>
        <w:pStyle w:val="ListParagraph"/>
        <w:numPr>
          <w:ilvl w:val="0"/>
          <w:numId w:val="29"/>
        </w:numPr>
        <w:spacing w:before="240" w:after="240"/>
        <w:rPr>
          <w:rFonts w:ascii="Garamond" w:eastAsia="Garamond" w:hAnsi="Garamond" w:cs="Garamond"/>
        </w:rPr>
      </w:pPr>
      <w:r w:rsidRPr="645CBAAE">
        <w:rPr>
          <w:rFonts w:ascii="Garamond" w:eastAsia="Garamond" w:hAnsi="Garamond" w:cs="Garamond"/>
        </w:rPr>
        <w:t>Nonprofit Organizations</w:t>
      </w:r>
    </w:p>
    <w:p w14:paraId="2E21A9EA" w14:textId="26C95608" w:rsidR="7FC621A6" w:rsidRDefault="63E0CBE2" w:rsidP="645CBAAE">
      <w:pPr>
        <w:spacing w:before="240" w:after="240"/>
        <w:rPr>
          <w:rFonts w:ascii="Garamond" w:eastAsia="Garamond" w:hAnsi="Garamond" w:cs="Garamond"/>
        </w:rPr>
      </w:pPr>
      <w:r w:rsidRPr="645CBAAE">
        <w:rPr>
          <w:rFonts w:ascii="Garamond" w:eastAsia="Garamond" w:hAnsi="Garamond" w:cs="Garamond"/>
        </w:rPr>
        <w:t xml:space="preserve">For further information, please contact the Office of Justice Programs Response Center at </w:t>
      </w:r>
      <w:hyperlink r:id="rId68">
        <w:r w:rsidRPr="645CBAAE">
          <w:rPr>
            <w:rStyle w:val="Hyperlink"/>
            <w:rFonts w:ascii="Garamond" w:eastAsia="Garamond" w:hAnsi="Garamond" w:cs="Garamond"/>
          </w:rPr>
          <w:t>OJP.ResponseCenter@usdoj.gov</w:t>
        </w:r>
      </w:hyperlink>
      <w:r w:rsidRPr="645CBAAE">
        <w:rPr>
          <w:rFonts w:ascii="Garamond" w:eastAsia="Garamond" w:hAnsi="Garamond" w:cs="Garamond"/>
        </w:rPr>
        <w:t>.</w:t>
      </w:r>
    </w:p>
    <w:p w14:paraId="070ECF10" w14:textId="24521134" w:rsidR="645CBAAE" w:rsidRDefault="645CBAAE" w:rsidP="645CBAAE">
      <w:pPr>
        <w:spacing w:before="240" w:after="240"/>
        <w:rPr>
          <w:rFonts w:ascii="Garamond" w:eastAsia="Garamond" w:hAnsi="Garamond" w:cs="Garamond"/>
        </w:rPr>
      </w:pPr>
    </w:p>
    <w:p w14:paraId="6B4A9D71" w14:textId="66329C5B" w:rsidR="6B866A44" w:rsidRDefault="4FDE4C49" w:rsidP="645CBAAE">
      <w:pPr>
        <w:spacing w:before="240" w:after="240"/>
        <w:rPr>
          <w:rFonts w:ascii="Garamond" w:eastAsia="Garamond" w:hAnsi="Garamond" w:cs="Garamond"/>
          <w:b/>
          <w:bCs/>
          <w:color w:val="156082" w:themeColor="accent1"/>
        </w:rPr>
      </w:pPr>
      <w:r w:rsidRPr="645CBAAE">
        <w:rPr>
          <w:rFonts w:ascii="Garamond" w:eastAsia="Garamond" w:hAnsi="Garamond" w:cs="Garamond"/>
          <w:b/>
          <w:bCs/>
          <w:color w:val="156082" w:themeColor="accent1"/>
        </w:rPr>
        <w:t>Federal Emergency Management Administration</w:t>
      </w:r>
    </w:p>
    <w:p w14:paraId="59242C77" w14:textId="37227482" w:rsidR="6B866A44" w:rsidRDefault="4FDE4C49" w:rsidP="645CBAAE">
      <w:pPr>
        <w:spacing w:before="240" w:after="240"/>
        <w:rPr>
          <w:rFonts w:ascii="Garamond" w:eastAsia="Garamond" w:hAnsi="Garamond" w:cs="Garamond"/>
          <w:b/>
          <w:bCs/>
          <w:u w:val="single"/>
        </w:rPr>
      </w:pPr>
      <w:r w:rsidRPr="645CBAAE">
        <w:rPr>
          <w:rFonts w:ascii="Garamond" w:eastAsia="Garamond" w:hAnsi="Garamond" w:cs="Garamond"/>
          <w:b/>
          <w:bCs/>
          <w:u w:val="single"/>
        </w:rPr>
        <w:t>Nonprofit Security Grant Program</w:t>
      </w:r>
    </w:p>
    <w:p w14:paraId="329E5786" w14:textId="22A1F547" w:rsidR="6B866A44" w:rsidRDefault="4FDE4C49" w:rsidP="645CBAAE">
      <w:pPr>
        <w:spacing w:before="240" w:after="240"/>
        <w:rPr>
          <w:rFonts w:ascii="Garamond" w:eastAsia="Garamond" w:hAnsi="Garamond" w:cs="Garamond"/>
        </w:rPr>
      </w:pPr>
      <w:r w:rsidRPr="645CBAAE">
        <w:rPr>
          <w:rFonts w:ascii="Garamond" w:eastAsia="Garamond" w:hAnsi="Garamond" w:cs="Garamond"/>
        </w:rPr>
        <w:t xml:space="preserve">The Nonprofit Security Grant Program (NSGP) provides funding support for security enhancements to nonprofit organizations that are at high risk of terrorist or other extremist attack. </w:t>
      </w:r>
      <w:r w:rsidR="46BB76C2" w:rsidRPr="645CBAAE">
        <w:rPr>
          <w:rFonts w:ascii="Garamond" w:eastAsia="Garamond" w:hAnsi="Garamond" w:cs="Garamond"/>
        </w:rPr>
        <w:t xml:space="preserve">This grant program </w:t>
      </w:r>
      <w:r w:rsidR="255AD4EA" w:rsidRPr="645CBAAE">
        <w:rPr>
          <w:rFonts w:ascii="Garamond" w:eastAsia="Garamond" w:hAnsi="Garamond" w:cs="Garamond"/>
        </w:rPr>
        <w:t xml:space="preserve">is </w:t>
      </w:r>
      <w:r w:rsidR="26425B82" w:rsidRPr="645CBAAE">
        <w:rPr>
          <w:rFonts w:ascii="Garamond" w:eastAsia="Garamond" w:hAnsi="Garamond" w:cs="Garamond"/>
        </w:rPr>
        <w:t>intended to protec</w:t>
      </w:r>
      <w:r w:rsidR="1D0B471F" w:rsidRPr="645CBAAE">
        <w:rPr>
          <w:rFonts w:ascii="Garamond" w:eastAsia="Garamond" w:hAnsi="Garamond" w:cs="Garamond"/>
        </w:rPr>
        <w:t xml:space="preserve">t </w:t>
      </w:r>
      <w:r w:rsidR="26425B82" w:rsidRPr="645CBAAE">
        <w:rPr>
          <w:rFonts w:ascii="Garamond" w:eastAsia="Garamond" w:hAnsi="Garamond" w:cs="Garamond"/>
        </w:rPr>
        <w:t>faith-based organizations such as schools, churches, synagogues, mosques, and other nonprofit entitie</w:t>
      </w:r>
      <w:r w:rsidR="72DEE9F1" w:rsidRPr="645CBAAE">
        <w:rPr>
          <w:rFonts w:ascii="Garamond" w:eastAsia="Garamond" w:hAnsi="Garamond" w:cs="Garamond"/>
        </w:rPr>
        <w:t>s that are subject to identity-based attacks.</w:t>
      </w:r>
    </w:p>
    <w:p w14:paraId="1056D695" w14:textId="015B1135" w:rsidR="6B866A44" w:rsidRDefault="4FDE4C49" w:rsidP="645CBAAE">
      <w:pPr>
        <w:spacing w:before="240" w:after="240"/>
        <w:rPr>
          <w:rFonts w:ascii="Garamond" w:eastAsia="Garamond" w:hAnsi="Garamond" w:cs="Garamond"/>
          <w:b/>
          <w:bCs/>
        </w:rPr>
      </w:pPr>
      <w:r w:rsidRPr="645CBAAE">
        <w:rPr>
          <w:rFonts w:ascii="Garamond" w:eastAsia="Garamond" w:hAnsi="Garamond" w:cs="Garamond"/>
          <w:b/>
          <w:bCs/>
        </w:rPr>
        <w:t>Eligibility:</w:t>
      </w:r>
    </w:p>
    <w:p w14:paraId="3DCA9296" w14:textId="2769EB6A" w:rsidR="6B866A44" w:rsidRDefault="4FDE4C49" w:rsidP="645CBAAE">
      <w:pPr>
        <w:pStyle w:val="ListParagraph"/>
        <w:numPr>
          <w:ilvl w:val="0"/>
          <w:numId w:val="26"/>
        </w:numPr>
        <w:spacing w:before="240" w:after="240"/>
        <w:rPr>
          <w:rFonts w:ascii="Garamond" w:eastAsia="Garamond" w:hAnsi="Garamond" w:cs="Garamond"/>
        </w:rPr>
      </w:pPr>
      <w:r w:rsidRPr="645CBAAE">
        <w:rPr>
          <w:rFonts w:ascii="Garamond" w:eastAsia="Garamond" w:hAnsi="Garamond" w:cs="Garamond"/>
        </w:rPr>
        <w:t>Must meet the description under section 501(c)(3) of the Internal Revenue Code (IRC) of 1986 and be exempt from tax under section 501(a) of such code.</w:t>
      </w:r>
    </w:p>
    <w:p w14:paraId="645DFB19" w14:textId="658DE3E0" w:rsidR="6B866A44" w:rsidRDefault="4FDE4C49" w:rsidP="645CBAAE">
      <w:pPr>
        <w:pStyle w:val="ListParagraph"/>
        <w:numPr>
          <w:ilvl w:val="0"/>
          <w:numId w:val="26"/>
        </w:numPr>
        <w:spacing w:before="240" w:after="240"/>
        <w:rPr>
          <w:rFonts w:ascii="Garamond" w:eastAsia="Garamond" w:hAnsi="Garamond" w:cs="Garamond"/>
        </w:rPr>
      </w:pPr>
      <w:r w:rsidRPr="645CBAAE">
        <w:rPr>
          <w:rFonts w:ascii="Garamond" w:eastAsia="Garamond" w:hAnsi="Garamond" w:cs="Garamond"/>
        </w:rPr>
        <w:t>Must be able to demonstrate, through the application, that the organization is at high risk of a terrorist or other extremist attack.</w:t>
      </w:r>
    </w:p>
    <w:p w14:paraId="64AD4674" w14:textId="4CE2617E" w:rsidR="6B866A44" w:rsidRDefault="4FDE4C49" w:rsidP="645CBAAE">
      <w:pPr>
        <w:spacing w:before="240" w:after="240"/>
        <w:rPr>
          <w:rFonts w:ascii="Garamond" w:eastAsia="Garamond" w:hAnsi="Garamond" w:cs="Garamond"/>
        </w:rPr>
      </w:pPr>
      <w:r w:rsidRPr="645CBAAE">
        <w:rPr>
          <w:rFonts w:ascii="Garamond" w:eastAsia="Garamond" w:hAnsi="Garamond" w:cs="Garamond"/>
        </w:rPr>
        <w:t>Nonprofit organizations may not apply directly to FEMA; they must apply as sub</w:t>
      </w:r>
      <w:r w:rsidR="5ED3960F" w:rsidRPr="645CBAAE">
        <w:rPr>
          <w:rFonts w:ascii="Garamond" w:eastAsia="Garamond" w:hAnsi="Garamond" w:cs="Garamond"/>
        </w:rPr>
        <w:t>-</w:t>
      </w:r>
      <w:r w:rsidRPr="645CBAAE">
        <w:rPr>
          <w:rFonts w:ascii="Garamond" w:eastAsia="Garamond" w:hAnsi="Garamond" w:cs="Garamond"/>
        </w:rPr>
        <w:t>applicants through their respective State Administrative Agency (SAA).</w:t>
      </w:r>
    </w:p>
    <w:p w14:paraId="7AB2B298" w14:textId="0FB71B00" w:rsidR="645CBAAE" w:rsidRDefault="4FDE4C49" w:rsidP="645CBAAE">
      <w:pPr>
        <w:spacing w:before="240" w:after="240"/>
        <w:rPr>
          <w:rFonts w:ascii="Garamond" w:eastAsia="Garamond" w:hAnsi="Garamond" w:cs="Garamond"/>
        </w:rPr>
      </w:pPr>
      <w:r w:rsidRPr="645CBAAE">
        <w:rPr>
          <w:rFonts w:ascii="Garamond" w:eastAsia="Garamond" w:hAnsi="Garamond" w:cs="Garamond"/>
        </w:rPr>
        <w:t xml:space="preserve">For further information, please contact </w:t>
      </w:r>
      <w:hyperlink r:id="rId69">
        <w:r w:rsidRPr="645CBAAE">
          <w:rPr>
            <w:rStyle w:val="Hyperlink"/>
            <w:rFonts w:ascii="Garamond" w:eastAsia="Garamond" w:hAnsi="Garamond" w:cs="Garamond"/>
          </w:rPr>
          <w:t>FEMA-NSGP@fema.dhs.gov</w:t>
        </w:r>
      </w:hyperlink>
      <w:r w:rsidRPr="645CBAAE">
        <w:rPr>
          <w:rFonts w:ascii="Garamond" w:eastAsia="Garamond" w:hAnsi="Garamond" w:cs="Garamond"/>
        </w:rPr>
        <w:t>.</w:t>
      </w:r>
    </w:p>
    <w:p w14:paraId="14241C79" w14:textId="56FB15AB" w:rsidR="69526EE1" w:rsidRDefault="2FB384E0" w:rsidP="645CBAAE">
      <w:pPr>
        <w:pStyle w:val="Heading2"/>
        <w:jc w:val="center"/>
        <w:rPr>
          <w:rFonts w:ascii="Garamond" w:eastAsia="Garamond" w:hAnsi="Garamond" w:cs="Garamond"/>
          <w:b/>
          <w:bCs/>
          <w:color w:val="156082" w:themeColor="accent1"/>
        </w:rPr>
      </w:pPr>
      <w:bookmarkStart w:id="9" w:name="_Toc1507464831"/>
      <w:bookmarkStart w:id="10" w:name="_Toc227791895"/>
      <w:r w:rsidRPr="645CBAAE">
        <w:rPr>
          <w:rFonts w:ascii="Garamond" w:eastAsia="Garamond" w:hAnsi="Garamond" w:cs="Garamond"/>
          <w:b/>
          <w:bCs/>
          <w:color w:val="156082" w:themeColor="accent1"/>
        </w:rPr>
        <w:lastRenderedPageBreak/>
        <w:t>Housing Assistance</w:t>
      </w:r>
      <w:bookmarkEnd w:id="9"/>
      <w:bookmarkEnd w:id="10"/>
    </w:p>
    <w:p w14:paraId="0A2EC6EE" w14:textId="79C14E12" w:rsidR="5006DF92" w:rsidRDefault="5006DF92" w:rsidP="645CBAAE">
      <w:pPr>
        <w:rPr>
          <w:rFonts w:ascii="Garamond" w:eastAsia="Garamond" w:hAnsi="Garamond" w:cs="Garamond"/>
          <w:b/>
          <w:bCs/>
          <w:color w:val="156082" w:themeColor="accent1"/>
          <w:sz w:val="32"/>
          <w:szCs w:val="32"/>
        </w:rPr>
      </w:pPr>
    </w:p>
    <w:p w14:paraId="23D293F9" w14:textId="7652427A" w:rsidR="5006DF92" w:rsidRDefault="24FE4611" w:rsidP="645CBAAE">
      <w:pPr>
        <w:rPr>
          <w:rFonts w:ascii="Garamond" w:eastAsia="Garamond" w:hAnsi="Garamond" w:cs="Garamond"/>
          <w:b/>
          <w:bCs/>
          <w:color w:val="156082" w:themeColor="accent1"/>
        </w:rPr>
      </w:pPr>
      <w:r w:rsidRPr="645CBAAE">
        <w:rPr>
          <w:rFonts w:ascii="Garamond" w:eastAsia="Garamond" w:hAnsi="Garamond" w:cs="Garamond"/>
          <w:b/>
          <w:bCs/>
          <w:color w:val="156082" w:themeColor="accent1"/>
        </w:rPr>
        <w:t>Department of Housing and Urban Development</w:t>
      </w:r>
    </w:p>
    <w:p w14:paraId="280D0C0C" w14:textId="52B3FE00" w:rsidR="7BD1DBBB" w:rsidRDefault="50961117" w:rsidP="7BD1DBBB">
      <w:pPr>
        <w:rPr>
          <w:rFonts w:ascii="Garamond" w:eastAsia="Garamond" w:hAnsi="Garamond" w:cs="Garamond"/>
          <w:b/>
          <w:bCs/>
          <w:u w:val="single"/>
        </w:rPr>
      </w:pPr>
      <w:r w:rsidRPr="5D39ACEB">
        <w:rPr>
          <w:rFonts w:ascii="Garamond" w:eastAsia="Garamond" w:hAnsi="Garamond" w:cs="Garamond"/>
          <w:b/>
          <w:bCs/>
          <w:u w:val="single"/>
        </w:rPr>
        <w:t>Fair Housing and Civil Rights</w:t>
      </w:r>
    </w:p>
    <w:p w14:paraId="27BA572F" w14:textId="6F9772A8" w:rsidR="61ECBD84" w:rsidRDefault="50961117" w:rsidP="61ECBD84">
      <w:pPr>
        <w:rPr>
          <w:rFonts w:ascii="Garamond" w:eastAsia="Garamond" w:hAnsi="Garamond" w:cs="Garamond"/>
          <w:color w:val="000000" w:themeColor="text1"/>
        </w:rPr>
      </w:pPr>
      <w:r w:rsidRPr="5DB88504">
        <w:rPr>
          <w:rFonts w:ascii="Garamond" w:eastAsia="Garamond" w:hAnsi="Garamond" w:cs="Garamond"/>
          <w:color w:val="000000" w:themeColor="text1"/>
        </w:rPr>
        <w:t>The Fair Housing Act protects people from discrimination when they are renting or buying a home, getting a mortgage, seeking housing assistance, or engaging in other housing-related activities.</w:t>
      </w:r>
      <w:r w:rsidR="5CDF0778" w:rsidRPr="1D7ACA72">
        <w:rPr>
          <w:rFonts w:ascii="Garamond" w:eastAsia="Garamond" w:hAnsi="Garamond" w:cs="Garamond"/>
          <w:color w:val="000000" w:themeColor="text1"/>
        </w:rPr>
        <w:t xml:space="preserve"> </w:t>
      </w:r>
      <w:r w:rsidR="5CDF0778" w:rsidRPr="7B2E5D22">
        <w:rPr>
          <w:rFonts w:ascii="Garamond" w:eastAsia="Garamond" w:hAnsi="Garamond" w:cs="Garamond"/>
          <w:color w:val="000000" w:themeColor="text1"/>
        </w:rPr>
        <w:t xml:space="preserve">If you believe </w:t>
      </w:r>
      <w:r w:rsidR="5CDF0778" w:rsidRPr="24ECDFE2">
        <w:rPr>
          <w:rFonts w:ascii="Garamond" w:eastAsia="Garamond" w:hAnsi="Garamond" w:cs="Garamond"/>
          <w:color w:val="000000" w:themeColor="text1"/>
        </w:rPr>
        <w:t xml:space="preserve">your rights </w:t>
      </w:r>
      <w:r w:rsidR="5CDF0778" w:rsidRPr="630EB5F0">
        <w:rPr>
          <w:rFonts w:ascii="Garamond" w:eastAsia="Garamond" w:hAnsi="Garamond" w:cs="Garamond"/>
          <w:color w:val="000000" w:themeColor="text1"/>
        </w:rPr>
        <w:t xml:space="preserve">have </w:t>
      </w:r>
      <w:r w:rsidR="6B20AD72" w:rsidRPr="2CA0E200">
        <w:rPr>
          <w:rFonts w:ascii="Garamond" w:eastAsia="Garamond" w:hAnsi="Garamond" w:cs="Garamond"/>
          <w:color w:val="000000" w:themeColor="text1"/>
        </w:rPr>
        <w:t xml:space="preserve">been violated, you are </w:t>
      </w:r>
      <w:r w:rsidR="6B20AD72" w:rsidRPr="767654C4">
        <w:rPr>
          <w:rFonts w:ascii="Garamond" w:eastAsia="Garamond" w:hAnsi="Garamond" w:cs="Garamond"/>
          <w:color w:val="000000" w:themeColor="text1"/>
        </w:rPr>
        <w:t xml:space="preserve">encouraged to </w:t>
      </w:r>
      <w:r w:rsidR="6B20AD72" w:rsidRPr="345B6356">
        <w:rPr>
          <w:rFonts w:ascii="Garamond" w:eastAsia="Garamond" w:hAnsi="Garamond" w:cs="Garamond"/>
          <w:color w:val="000000" w:themeColor="text1"/>
        </w:rPr>
        <w:t xml:space="preserve">report housing </w:t>
      </w:r>
      <w:r w:rsidR="6B20AD72" w:rsidRPr="632476A2">
        <w:rPr>
          <w:rFonts w:ascii="Garamond" w:eastAsia="Garamond" w:hAnsi="Garamond" w:cs="Garamond"/>
          <w:color w:val="000000" w:themeColor="text1"/>
        </w:rPr>
        <w:t xml:space="preserve">discrimination to HUD as soon as </w:t>
      </w:r>
      <w:r w:rsidR="6B20AD72" w:rsidRPr="00AC9199">
        <w:rPr>
          <w:rFonts w:ascii="Garamond" w:eastAsia="Garamond" w:hAnsi="Garamond" w:cs="Garamond"/>
          <w:color w:val="000000" w:themeColor="text1"/>
        </w:rPr>
        <w:t xml:space="preserve">possible. </w:t>
      </w:r>
      <w:r w:rsidR="6B20AD72" w:rsidRPr="2F934D97">
        <w:rPr>
          <w:rFonts w:ascii="Garamond" w:eastAsia="Garamond" w:hAnsi="Garamond" w:cs="Garamond"/>
          <w:color w:val="000000" w:themeColor="text1"/>
        </w:rPr>
        <w:t xml:space="preserve">Please visit </w:t>
      </w:r>
      <w:hyperlink r:id="rId70">
        <w:r w:rsidR="351344F5" w:rsidRPr="2F934D97">
          <w:rPr>
            <w:rStyle w:val="Hyperlink"/>
            <w:rFonts w:ascii="Garamond" w:eastAsia="Garamond" w:hAnsi="Garamond" w:cs="Garamond"/>
          </w:rPr>
          <w:t>https://www.hud.gov/reporthousingdiscrimination</w:t>
        </w:r>
      </w:hyperlink>
      <w:r w:rsidR="351344F5" w:rsidRPr="2F934D97">
        <w:rPr>
          <w:rFonts w:ascii="Garamond" w:eastAsia="Garamond" w:hAnsi="Garamond" w:cs="Garamond"/>
          <w:color w:val="000000" w:themeColor="text1"/>
        </w:rPr>
        <w:t xml:space="preserve"> </w:t>
      </w:r>
      <w:r w:rsidR="351344F5" w:rsidRPr="7FEC44D6">
        <w:rPr>
          <w:rFonts w:ascii="Garamond" w:eastAsia="Garamond" w:hAnsi="Garamond" w:cs="Garamond"/>
          <w:color w:val="000000" w:themeColor="text1"/>
        </w:rPr>
        <w:t xml:space="preserve">or </w:t>
      </w:r>
      <w:r w:rsidR="351344F5" w:rsidRPr="3D75C98F">
        <w:rPr>
          <w:rFonts w:ascii="Garamond" w:eastAsia="Garamond" w:hAnsi="Garamond" w:cs="Garamond"/>
          <w:color w:val="000000" w:themeColor="text1"/>
        </w:rPr>
        <w:t xml:space="preserve">call </w:t>
      </w:r>
      <w:r w:rsidR="351344F5" w:rsidRPr="40D7D609">
        <w:rPr>
          <w:rFonts w:ascii="Garamond" w:eastAsia="Garamond" w:hAnsi="Garamond" w:cs="Garamond"/>
          <w:color w:val="000000" w:themeColor="text1"/>
        </w:rPr>
        <w:t xml:space="preserve">         </w:t>
      </w:r>
      <w:r w:rsidR="351344F5" w:rsidRPr="4DC44EFE">
        <w:rPr>
          <w:rFonts w:ascii="Garamond" w:eastAsia="Garamond" w:hAnsi="Garamond" w:cs="Garamond"/>
          <w:color w:val="000000" w:themeColor="text1"/>
        </w:rPr>
        <w:t xml:space="preserve">    </w:t>
      </w:r>
      <w:r w:rsidR="351344F5" w:rsidRPr="4DE461D3">
        <w:rPr>
          <w:rFonts w:ascii="Garamond" w:eastAsia="Garamond" w:hAnsi="Garamond" w:cs="Garamond"/>
          <w:color w:val="000000" w:themeColor="text1"/>
        </w:rPr>
        <w:t>1-800-669-9777</w:t>
      </w:r>
      <w:r w:rsidR="351344F5" w:rsidRPr="474958B2">
        <w:rPr>
          <w:rFonts w:ascii="Garamond" w:eastAsia="Garamond" w:hAnsi="Garamond" w:cs="Garamond"/>
          <w:color w:val="000000" w:themeColor="text1"/>
        </w:rPr>
        <w:t xml:space="preserve"> </w:t>
      </w:r>
      <w:r w:rsidR="351344F5" w:rsidRPr="5AE758A4">
        <w:rPr>
          <w:rFonts w:ascii="Garamond" w:eastAsia="Garamond" w:hAnsi="Garamond" w:cs="Garamond"/>
          <w:color w:val="000000" w:themeColor="text1"/>
        </w:rPr>
        <w:t>to</w:t>
      </w:r>
      <w:r w:rsidR="351344F5" w:rsidRPr="3BD01F07">
        <w:rPr>
          <w:rFonts w:ascii="Garamond" w:eastAsia="Garamond" w:hAnsi="Garamond" w:cs="Garamond"/>
          <w:color w:val="000000" w:themeColor="text1"/>
        </w:rPr>
        <w:t xml:space="preserve"> </w:t>
      </w:r>
      <w:r w:rsidR="3E55E49F" w:rsidRPr="46E2830F">
        <w:rPr>
          <w:rFonts w:ascii="Garamond" w:eastAsia="Garamond" w:hAnsi="Garamond" w:cs="Garamond"/>
          <w:color w:val="000000" w:themeColor="text1"/>
        </w:rPr>
        <w:t xml:space="preserve">speak with </w:t>
      </w:r>
      <w:r w:rsidR="3E55E49F" w:rsidRPr="3704F039">
        <w:rPr>
          <w:rFonts w:ascii="Garamond" w:eastAsia="Garamond" w:hAnsi="Garamond" w:cs="Garamond"/>
          <w:color w:val="000000" w:themeColor="text1"/>
        </w:rPr>
        <w:t>an</w:t>
      </w:r>
      <w:r w:rsidR="3E55E49F" w:rsidRPr="46E2830F">
        <w:rPr>
          <w:rFonts w:ascii="Garamond" w:eastAsia="Garamond" w:hAnsi="Garamond" w:cs="Garamond"/>
          <w:color w:val="000000" w:themeColor="text1"/>
        </w:rPr>
        <w:t xml:space="preserve"> </w:t>
      </w:r>
      <w:r w:rsidR="3E55E49F" w:rsidRPr="01D128DC">
        <w:rPr>
          <w:rFonts w:ascii="Garamond" w:eastAsia="Garamond" w:hAnsi="Garamond" w:cs="Garamond"/>
          <w:color w:val="000000" w:themeColor="text1"/>
        </w:rPr>
        <w:t xml:space="preserve">FHEO </w:t>
      </w:r>
      <w:r w:rsidR="3E55E49F" w:rsidRPr="096452BE">
        <w:rPr>
          <w:rFonts w:ascii="Garamond" w:eastAsia="Garamond" w:hAnsi="Garamond" w:cs="Garamond"/>
          <w:color w:val="000000" w:themeColor="text1"/>
        </w:rPr>
        <w:t xml:space="preserve">intake </w:t>
      </w:r>
      <w:r w:rsidR="3E55E49F" w:rsidRPr="4FB07FC0">
        <w:rPr>
          <w:rFonts w:ascii="Garamond" w:eastAsia="Garamond" w:hAnsi="Garamond" w:cs="Garamond"/>
          <w:color w:val="000000" w:themeColor="text1"/>
        </w:rPr>
        <w:t>specialist.</w:t>
      </w:r>
    </w:p>
    <w:p w14:paraId="7EAD50B7" w14:textId="02C71D87" w:rsidR="00C324ED" w:rsidRDefault="3E55E49F" w:rsidP="00C324ED">
      <w:pPr>
        <w:rPr>
          <w:rFonts w:ascii="Garamond" w:eastAsia="Garamond" w:hAnsi="Garamond" w:cs="Garamond"/>
          <w:b/>
          <w:bCs/>
          <w:color w:val="000000" w:themeColor="text1"/>
          <w:u w:val="single"/>
        </w:rPr>
      </w:pPr>
      <w:r w:rsidRPr="2AD64FCF">
        <w:rPr>
          <w:rFonts w:ascii="Garamond" w:eastAsia="Garamond" w:hAnsi="Garamond" w:cs="Garamond"/>
          <w:b/>
          <w:bCs/>
          <w:color w:val="000000" w:themeColor="text1"/>
          <w:u w:val="single"/>
        </w:rPr>
        <w:t xml:space="preserve">Housing </w:t>
      </w:r>
      <w:r w:rsidRPr="04EB9510">
        <w:rPr>
          <w:rFonts w:ascii="Garamond" w:eastAsia="Garamond" w:hAnsi="Garamond" w:cs="Garamond"/>
          <w:b/>
          <w:bCs/>
          <w:color w:val="000000" w:themeColor="text1"/>
          <w:u w:val="single"/>
        </w:rPr>
        <w:t>Counseling</w:t>
      </w:r>
    </w:p>
    <w:p w14:paraId="3031236C" w14:textId="058291C7" w:rsidR="3E55E49F" w:rsidRDefault="3E55E49F" w:rsidP="01BA58BE">
      <w:pPr>
        <w:rPr>
          <w:rFonts w:ascii="Garamond" w:eastAsia="Garamond" w:hAnsi="Garamond" w:cs="Garamond"/>
        </w:rPr>
      </w:pPr>
      <w:r w:rsidRPr="595D2F23">
        <w:rPr>
          <w:rFonts w:ascii="Garamond" w:eastAsia="Garamond" w:hAnsi="Garamond" w:cs="Garamond"/>
        </w:rPr>
        <w:t>HUD’s Housing Counseling Program provides support to a nationwide network of housing counseling agencies (HCAs). These agencies provide information, advice, and tools for consumers seeking, financing, maintaining, renting, or owning a home. Agencies also assist those facing homelessness and homeowners in need of foreclosure assistance. HUD certifies every housing counselor delivering services at HUD-approved HCAs across the country.</w:t>
      </w:r>
      <w:r w:rsidR="4B0F02A7" w:rsidRPr="4C49312B">
        <w:rPr>
          <w:rFonts w:ascii="Garamond" w:eastAsia="Garamond" w:hAnsi="Garamond" w:cs="Garamond"/>
        </w:rPr>
        <w:t xml:space="preserve"> </w:t>
      </w:r>
    </w:p>
    <w:p w14:paraId="6A385D30" w14:textId="1A9B920E" w:rsidR="7C444DDA" w:rsidRDefault="7C444DDA" w:rsidP="666F9657">
      <w:pPr>
        <w:rPr>
          <w:rFonts w:ascii="Garamond" w:eastAsia="Garamond" w:hAnsi="Garamond" w:cs="Garamond"/>
        </w:rPr>
      </w:pPr>
      <w:r w:rsidRPr="73CDD757">
        <w:rPr>
          <w:rFonts w:ascii="Garamond" w:eastAsia="Garamond" w:hAnsi="Garamond" w:cs="Garamond"/>
          <w:b/>
          <w:bCs/>
        </w:rPr>
        <w:t xml:space="preserve">Eligibility: </w:t>
      </w:r>
      <w:r w:rsidRPr="73CDD757">
        <w:rPr>
          <w:rFonts w:ascii="Garamond" w:eastAsia="Garamond" w:hAnsi="Garamond" w:cs="Garamond"/>
        </w:rPr>
        <w:t>Organizations</w:t>
      </w:r>
      <w:r w:rsidR="266A44F9" w:rsidRPr="4C848B95">
        <w:rPr>
          <w:rFonts w:ascii="Garamond" w:eastAsia="Garamond" w:hAnsi="Garamond" w:cs="Garamond"/>
        </w:rPr>
        <w:t xml:space="preserve"> interested in participating in HUD's Housing Counseling Program to provide counseling services must be either: </w:t>
      </w:r>
    </w:p>
    <w:p w14:paraId="04D19B3A" w14:textId="1B73F0C6" w:rsidR="7C444DDA" w:rsidRDefault="266A44F9" w:rsidP="18549B75">
      <w:pPr>
        <w:spacing w:after="0"/>
        <w:rPr>
          <w:rFonts w:ascii="Garamond" w:eastAsia="Garamond" w:hAnsi="Garamond" w:cs="Garamond"/>
        </w:rPr>
      </w:pPr>
      <w:r w:rsidRPr="4C848B95">
        <w:rPr>
          <w:rFonts w:ascii="Garamond" w:eastAsia="Garamond" w:hAnsi="Garamond" w:cs="Garamond"/>
        </w:rPr>
        <w:t xml:space="preserve">1) a private or public nonprofit organization </w:t>
      </w:r>
      <w:r w:rsidR="7C444DDA" w:rsidRPr="4BE2794C">
        <w:rPr>
          <w:rFonts w:ascii="Garamond" w:eastAsia="Garamond" w:hAnsi="Garamond" w:cs="Garamond"/>
        </w:rPr>
        <w:t>or</w:t>
      </w:r>
    </w:p>
    <w:p w14:paraId="354269D8" w14:textId="0BBF9A47" w:rsidR="3E55E49F" w:rsidRDefault="7C444DDA" w:rsidP="566A0AA7">
      <w:pPr>
        <w:spacing w:after="240"/>
        <w:rPr>
          <w:rFonts w:ascii="Garamond" w:eastAsia="Garamond" w:hAnsi="Garamond" w:cs="Garamond"/>
        </w:rPr>
      </w:pPr>
      <w:r w:rsidRPr="4BE2794C">
        <w:rPr>
          <w:rFonts w:ascii="Garamond" w:eastAsia="Garamond" w:hAnsi="Garamond" w:cs="Garamond"/>
        </w:rPr>
        <w:t>2</w:t>
      </w:r>
      <w:r w:rsidR="266A44F9" w:rsidRPr="4C848B95">
        <w:rPr>
          <w:rFonts w:ascii="Garamond" w:eastAsia="Garamond" w:hAnsi="Garamond" w:cs="Garamond"/>
        </w:rPr>
        <w:t>) a state or local government.</w:t>
      </w:r>
    </w:p>
    <w:p w14:paraId="0A2FA80D" w14:textId="703DB762" w:rsidR="7C444DDA" w:rsidRDefault="7C444DDA" w:rsidP="4AC45BBB">
      <w:pPr>
        <w:rPr>
          <w:rFonts w:ascii="Garamond" w:eastAsia="Garamond" w:hAnsi="Garamond" w:cs="Garamond"/>
        </w:rPr>
      </w:pPr>
      <w:r w:rsidRPr="3E9FBDF5">
        <w:rPr>
          <w:rFonts w:ascii="Garamond" w:eastAsia="Garamond" w:hAnsi="Garamond" w:cs="Garamond"/>
        </w:rPr>
        <w:t>Organizations may apply directly to HUD as one of the following: a Local Housing Counseling Agency (LHCA), an Intermediary (regional or national), a multi-state organization (MSO), or as a state housing finance agency (SHFA).</w:t>
      </w:r>
      <w:r w:rsidRPr="60E6D3AF">
        <w:rPr>
          <w:rFonts w:ascii="Garamond" w:eastAsia="Garamond" w:hAnsi="Garamond" w:cs="Garamond"/>
        </w:rPr>
        <w:t xml:space="preserve"> </w:t>
      </w:r>
      <w:r w:rsidRPr="69CB86E8">
        <w:rPr>
          <w:rFonts w:ascii="Garamond" w:eastAsia="Garamond" w:hAnsi="Garamond" w:cs="Garamond"/>
        </w:rPr>
        <w:t xml:space="preserve">LHCAs can also apply through a </w:t>
      </w:r>
      <w:r w:rsidRPr="7B8E13A6">
        <w:rPr>
          <w:rFonts w:ascii="Garamond" w:eastAsia="Garamond" w:hAnsi="Garamond" w:cs="Garamond"/>
        </w:rPr>
        <w:t>HUD participating Intermediary or SHFA</w:t>
      </w:r>
      <w:r w:rsidRPr="69CB86E8">
        <w:rPr>
          <w:rFonts w:ascii="Garamond" w:eastAsia="Garamond" w:hAnsi="Garamond" w:cs="Garamond"/>
        </w:rPr>
        <w:t>. Intermediaries and SHFAs provide LHCAs with critical supportive services, including training, tools and templates, pass-through funding, and technical assistance. They also monitor their networks to ensure services meet program standards and effectively meet the needs of their clients.</w:t>
      </w:r>
    </w:p>
    <w:p w14:paraId="02CAE496" w14:textId="6467A734" w:rsidR="4BE2794C" w:rsidRDefault="39EAC410" w:rsidP="4BE2794C">
      <w:pPr>
        <w:rPr>
          <w:rFonts w:ascii="Garamond" w:eastAsia="Garamond" w:hAnsi="Garamond" w:cs="Garamond"/>
        </w:rPr>
      </w:pPr>
      <w:r w:rsidRPr="7A7AB842">
        <w:rPr>
          <w:rFonts w:ascii="Garamond" w:eastAsia="Garamond" w:hAnsi="Garamond" w:cs="Garamond"/>
        </w:rPr>
        <w:t xml:space="preserve">For more information on becoming a HUD-Approved Housing Counseling Agency, please visit </w:t>
      </w:r>
      <w:hyperlink r:id="rId71">
        <w:r w:rsidRPr="7A7AB842">
          <w:rPr>
            <w:rStyle w:val="Hyperlink"/>
            <w:rFonts w:ascii="Garamond" w:eastAsia="Garamond" w:hAnsi="Garamond" w:cs="Garamond"/>
          </w:rPr>
          <w:t>https://www.hudexchange.info/programs/housing-counseling/agency-application/</w:t>
        </w:r>
      </w:hyperlink>
      <w:r w:rsidRPr="7A7AB842">
        <w:rPr>
          <w:rFonts w:ascii="Garamond" w:eastAsia="Garamond" w:hAnsi="Garamond" w:cs="Garamond"/>
        </w:rPr>
        <w:t xml:space="preserve"> </w:t>
      </w:r>
    </w:p>
    <w:p w14:paraId="3E7D6967" w14:textId="5FB0D896" w:rsidR="229D78D2" w:rsidRDefault="2451041D" w:rsidP="645CBAAE">
      <w:pPr>
        <w:rPr>
          <w:rFonts w:ascii="Garamond" w:eastAsia="Garamond" w:hAnsi="Garamond" w:cs="Garamond"/>
          <w:b/>
          <w:bCs/>
          <w:u w:val="single"/>
        </w:rPr>
      </w:pPr>
      <w:r w:rsidRPr="645CBAAE">
        <w:rPr>
          <w:rFonts w:ascii="Garamond" w:eastAsia="Garamond" w:hAnsi="Garamond" w:cs="Garamond"/>
          <w:b/>
          <w:bCs/>
          <w:u w:val="single"/>
        </w:rPr>
        <w:t>Community Development Block Grant</w:t>
      </w:r>
    </w:p>
    <w:p w14:paraId="6DA6A059" w14:textId="45D7C669" w:rsidR="5006DF92" w:rsidRDefault="40EF8BAF" w:rsidP="645CBAAE">
      <w:pPr>
        <w:rPr>
          <w:rFonts w:ascii="Garamond" w:eastAsia="Garamond" w:hAnsi="Garamond" w:cs="Garamond"/>
        </w:rPr>
      </w:pPr>
      <w:r w:rsidRPr="645CBAAE">
        <w:rPr>
          <w:rFonts w:ascii="Garamond" w:eastAsia="Garamond" w:hAnsi="Garamond" w:cs="Garamond"/>
        </w:rPr>
        <w:t>The U.S. Department of Housing and Urban Development’s (HUD’s) Community Development</w:t>
      </w:r>
      <w:r>
        <w:br/>
      </w:r>
      <w:r w:rsidRPr="645CBAAE">
        <w:rPr>
          <w:rFonts w:ascii="Garamond" w:eastAsia="Garamond" w:hAnsi="Garamond" w:cs="Garamond"/>
        </w:rPr>
        <w:t>Block Grant (CDBG) Program is the primary federal source of funding to support housing and</w:t>
      </w:r>
      <w:r>
        <w:br/>
      </w:r>
      <w:r w:rsidRPr="645CBAAE">
        <w:rPr>
          <w:rFonts w:ascii="Garamond" w:eastAsia="Garamond" w:hAnsi="Garamond" w:cs="Garamond"/>
        </w:rPr>
        <w:t xml:space="preserve">development in communities throughout the United States. </w:t>
      </w:r>
      <w:r w:rsidR="007819DA" w:rsidRPr="645CBAAE">
        <w:rPr>
          <w:rFonts w:ascii="Garamond" w:eastAsia="Garamond" w:hAnsi="Garamond" w:cs="Garamond"/>
        </w:rPr>
        <w:t>CDBG</w:t>
      </w:r>
      <w:r w:rsidRPr="645CBAAE">
        <w:rPr>
          <w:rFonts w:ascii="Garamond" w:eastAsia="Garamond" w:hAnsi="Garamond" w:cs="Garamond"/>
        </w:rPr>
        <w:t xml:space="preserve"> provides a formula grant to the State of New York to address a variety of housing and development needs.</w:t>
      </w:r>
      <w:r w:rsidR="3AD4B696" w:rsidRPr="645CBAAE">
        <w:rPr>
          <w:rFonts w:ascii="Garamond" w:eastAsia="Garamond" w:hAnsi="Garamond" w:cs="Garamond"/>
        </w:rPr>
        <w:t xml:space="preserve"> The</w:t>
      </w:r>
      <w:r w:rsidRPr="645CBAAE">
        <w:rPr>
          <w:rFonts w:ascii="Garamond" w:eastAsia="Garamond" w:hAnsi="Garamond" w:cs="Garamond"/>
        </w:rPr>
        <w:t xml:space="preserve"> New York State </w:t>
      </w:r>
      <w:r w:rsidR="2B4F2B60" w:rsidRPr="645CBAAE">
        <w:rPr>
          <w:rFonts w:ascii="Garamond" w:eastAsia="Garamond" w:hAnsi="Garamond" w:cs="Garamond"/>
        </w:rPr>
        <w:t xml:space="preserve">Division of </w:t>
      </w:r>
      <w:r w:rsidRPr="645CBAAE">
        <w:rPr>
          <w:rFonts w:ascii="Garamond" w:eastAsia="Garamond" w:hAnsi="Garamond" w:cs="Garamond"/>
        </w:rPr>
        <w:t>Homes and Community Renewal</w:t>
      </w:r>
      <w:r w:rsidR="2940D45D" w:rsidRPr="645CBAAE">
        <w:rPr>
          <w:rFonts w:ascii="Garamond" w:eastAsia="Garamond" w:hAnsi="Garamond" w:cs="Garamond"/>
        </w:rPr>
        <w:t xml:space="preserve"> </w:t>
      </w:r>
      <w:r w:rsidRPr="645CBAAE">
        <w:rPr>
          <w:rFonts w:ascii="Garamond" w:eastAsia="Garamond" w:hAnsi="Garamond" w:cs="Garamond"/>
        </w:rPr>
        <w:t>administers New York’s CDBG funds statewide</w:t>
      </w:r>
      <w:r w:rsidR="255506D2" w:rsidRPr="645CBAAE">
        <w:rPr>
          <w:rFonts w:ascii="Garamond" w:eastAsia="Garamond" w:hAnsi="Garamond" w:cs="Garamond"/>
        </w:rPr>
        <w:t xml:space="preserve"> to </w:t>
      </w:r>
      <w:r w:rsidR="255506D2" w:rsidRPr="645CBAAE">
        <w:rPr>
          <w:rFonts w:ascii="Garamond" w:eastAsia="Garamond" w:hAnsi="Garamond" w:cs="Garamond"/>
        </w:rPr>
        <w:lastRenderedPageBreak/>
        <w:t>eligible municipalities</w:t>
      </w:r>
      <w:r w:rsidRPr="645CBAAE">
        <w:rPr>
          <w:rFonts w:ascii="Garamond" w:eastAsia="Garamond" w:hAnsi="Garamond" w:cs="Garamond"/>
        </w:rPr>
        <w:t xml:space="preserve">, </w:t>
      </w:r>
      <w:r w:rsidR="60B061BA" w:rsidRPr="645CBAAE">
        <w:rPr>
          <w:rFonts w:ascii="Garamond" w:eastAsia="Garamond" w:hAnsi="Garamond" w:cs="Garamond"/>
        </w:rPr>
        <w:t>which</w:t>
      </w:r>
      <w:r w:rsidR="2E26AED6" w:rsidRPr="645CBAAE">
        <w:rPr>
          <w:rFonts w:ascii="Garamond" w:eastAsia="Garamond" w:hAnsi="Garamond" w:cs="Garamond"/>
        </w:rPr>
        <w:t xml:space="preserve"> can</w:t>
      </w:r>
      <w:r w:rsidR="60B061BA" w:rsidRPr="645CBAAE">
        <w:rPr>
          <w:rFonts w:ascii="Garamond" w:eastAsia="Garamond" w:hAnsi="Garamond" w:cs="Garamond"/>
        </w:rPr>
        <w:t xml:space="preserve"> use</w:t>
      </w:r>
      <w:r w:rsidRPr="645CBAAE">
        <w:rPr>
          <w:rFonts w:ascii="Garamond" w:eastAsia="Garamond" w:hAnsi="Garamond" w:cs="Garamond"/>
        </w:rPr>
        <w:t xml:space="preserve"> this funding for a variety of housing support services</w:t>
      </w:r>
      <w:r w:rsidR="4BB84DA8" w:rsidRPr="645CBAAE">
        <w:rPr>
          <w:rFonts w:ascii="Garamond" w:eastAsia="Garamond" w:hAnsi="Garamond" w:cs="Garamond"/>
        </w:rPr>
        <w:t>, such a</w:t>
      </w:r>
      <w:r w:rsidR="6954F027" w:rsidRPr="645CBAAE">
        <w:rPr>
          <w:rFonts w:ascii="Garamond" w:eastAsia="Garamond" w:hAnsi="Garamond" w:cs="Garamond"/>
        </w:rPr>
        <w:t>s repairs to senior centers and affordable housing developments</w:t>
      </w:r>
      <w:r w:rsidR="38D11832" w:rsidRPr="645CBAAE">
        <w:rPr>
          <w:rFonts w:ascii="Garamond" w:eastAsia="Garamond" w:hAnsi="Garamond" w:cs="Garamond"/>
        </w:rPr>
        <w:t>.</w:t>
      </w:r>
    </w:p>
    <w:p w14:paraId="184336DD" w14:textId="25AC194C" w:rsidR="5006DF92" w:rsidRDefault="305F7041" w:rsidP="645CBAAE">
      <w:pPr>
        <w:spacing w:after="240"/>
        <w:rPr>
          <w:rFonts w:ascii="Garamond" w:eastAsia="Garamond" w:hAnsi="Garamond" w:cs="Garamond"/>
          <w:b/>
          <w:bCs/>
          <w:u w:val="single"/>
        </w:rPr>
      </w:pPr>
      <w:r w:rsidRPr="645CBAAE">
        <w:rPr>
          <w:rFonts w:ascii="Garamond" w:eastAsia="Garamond" w:hAnsi="Garamond" w:cs="Garamond"/>
          <w:b/>
          <w:bCs/>
          <w:u w:val="single"/>
        </w:rPr>
        <w:t>Lead Hazard Reduction Grant Program</w:t>
      </w:r>
    </w:p>
    <w:p w14:paraId="4280EDDA" w14:textId="08C3972F" w:rsidR="5006DF92" w:rsidRDefault="41279589" w:rsidP="645CBAAE">
      <w:pPr>
        <w:spacing w:after="240"/>
        <w:rPr>
          <w:rFonts w:ascii="Garamond" w:eastAsia="Garamond" w:hAnsi="Garamond" w:cs="Garamond"/>
        </w:rPr>
      </w:pPr>
      <w:r w:rsidRPr="645CBAAE">
        <w:rPr>
          <w:rFonts w:ascii="Garamond" w:eastAsia="Garamond" w:hAnsi="Garamond" w:cs="Garamond"/>
        </w:rPr>
        <w:t>The Lead Hazard Reduction (LHR) Grant Program</w:t>
      </w:r>
      <w:r w:rsidR="17C6B8BD" w:rsidRPr="645CBAAE">
        <w:rPr>
          <w:rFonts w:ascii="Garamond" w:eastAsia="Garamond" w:hAnsi="Garamond" w:cs="Garamond"/>
        </w:rPr>
        <w:t xml:space="preserve"> assists</w:t>
      </w:r>
      <w:r w:rsidRPr="645CBAAE">
        <w:rPr>
          <w:rFonts w:ascii="Garamond" w:eastAsia="Garamond" w:hAnsi="Garamond" w:cs="Garamond"/>
        </w:rPr>
        <w:t xml:space="preserve"> states, cities, counties, Native American Tribes </w:t>
      </w:r>
      <w:r w:rsidR="60DD2BFA" w:rsidRPr="645CBAAE">
        <w:rPr>
          <w:rFonts w:ascii="Garamond" w:eastAsia="Garamond" w:hAnsi="Garamond" w:cs="Garamond"/>
        </w:rPr>
        <w:t xml:space="preserve">and </w:t>
      </w:r>
      <w:r w:rsidRPr="645CBAAE">
        <w:rPr>
          <w:rFonts w:ascii="Garamond" w:eastAsia="Garamond" w:hAnsi="Garamond" w:cs="Garamond"/>
        </w:rPr>
        <w:t>other units of local government in undertaking comprehensive programs to identify and control lead-based paint hazards in eligible privately-owned rental or owner-occupied housing populations. In addition, there is Healthy Homes Supplemental funding available</w:t>
      </w:r>
      <w:r w:rsidR="2A0F125A" w:rsidRPr="645CBAAE">
        <w:rPr>
          <w:rFonts w:ascii="Garamond" w:eastAsia="Garamond" w:hAnsi="Garamond" w:cs="Garamond"/>
        </w:rPr>
        <w:t xml:space="preserve"> to</w:t>
      </w:r>
      <w:r w:rsidRPr="645CBAAE">
        <w:rPr>
          <w:rFonts w:ascii="Garamond" w:eastAsia="Garamond" w:hAnsi="Garamond" w:cs="Garamond"/>
        </w:rPr>
        <w:t xml:space="preserve"> comprehensively identify</w:t>
      </w:r>
      <w:r w:rsidR="741836E4" w:rsidRPr="645CBAAE">
        <w:rPr>
          <w:rFonts w:ascii="Garamond" w:eastAsia="Garamond" w:hAnsi="Garamond" w:cs="Garamond"/>
        </w:rPr>
        <w:t xml:space="preserve"> </w:t>
      </w:r>
      <w:r w:rsidRPr="645CBAAE">
        <w:rPr>
          <w:rFonts w:ascii="Garamond" w:eastAsia="Garamond" w:hAnsi="Garamond" w:cs="Garamond"/>
        </w:rPr>
        <w:t>and address other housing hazards that affect occupant health in homes being treated under the grant.</w:t>
      </w:r>
    </w:p>
    <w:p w14:paraId="443B1B17" w14:textId="64155B73" w:rsidR="5006DF92" w:rsidRDefault="305F7041" w:rsidP="645CBAAE">
      <w:pPr>
        <w:spacing w:after="240"/>
        <w:rPr>
          <w:rFonts w:ascii="Garamond" w:eastAsia="Garamond" w:hAnsi="Garamond" w:cs="Garamond"/>
          <w:b/>
          <w:bCs/>
        </w:rPr>
      </w:pPr>
      <w:r w:rsidRPr="645CBAAE">
        <w:rPr>
          <w:rFonts w:ascii="Garamond" w:eastAsia="Garamond" w:hAnsi="Garamond" w:cs="Garamond"/>
          <w:b/>
          <w:bCs/>
        </w:rPr>
        <w:t>Eligibility:</w:t>
      </w:r>
    </w:p>
    <w:p w14:paraId="0596F377" w14:textId="1D772B71" w:rsidR="5006DF92" w:rsidRDefault="305F7041" w:rsidP="645CBAAE">
      <w:pPr>
        <w:pStyle w:val="ListParagraph"/>
        <w:numPr>
          <w:ilvl w:val="0"/>
          <w:numId w:val="18"/>
        </w:numPr>
        <w:spacing w:before="240" w:after="240"/>
        <w:rPr>
          <w:rFonts w:ascii="Garamond" w:eastAsia="Garamond" w:hAnsi="Garamond" w:cs="Garamond"/>
        </w:rPr>
      </w:pPr>
      <w:r w:rsidRPr="645CBAAE">
        <w:rPr>
          <w:rFonts w:ascii="Garamond" w:eastAsia="Garamond" w:hAnsi="Garamond" w:cs="Garamond"/>
        </w:rPr>
        <w:t>State</w:t>
      </w:r>
      <w:r w:rsidR="12A4B093" w:rsidRPr="645CBAAE">
        <w:rPr>
          <w:rFonts w:ascii="Garamond" w:eastAsia="Garamond" w:hAnsi="Garamond" w:cs="Garamond"/>
        </w:rPr>
        <w:t xml:space="preserve"> governments</w:t>
      </w:r>
    </w:p>
    <w:p w14:paraId="73E185F4" w14:textId="719A37DF" w:rsidR="5006DF92" w:rsidRDefault="12A4B093" w:rsidP="645CBAAE">
      <w:pPr>
        <w:pStyle w:val="ListParagraph"/>
        <w:numPr>
          <w:ilvl w:val="0"/>
          <w:numId w:val="18"/>
        </w:numPr>
        <w:spacing w:before="240" w:after="240"/>
        <w:rPr>
          <w:rFonts w:ascii="Garamond" w:eastAsia="Garamond" w:hAnsi="Garamond" w:cs="Garamond"/>
        </w:rPr>
      </w:pPr>
      <w:r w:rsidRPr="645CBAAE">
        <w:rPr>
          <w:rFonts w:ascii="Garamond" w:eastAsia="Garamond" w:hAnsi="Garamond" w:cs="Garamond"/>
        </w:rPr>
        <w:t>County governments</w:t>
      </w:r>
    </w:p>
    <w:p w14:paraId="0C82CC2A" w14:textId="72F83932" w:rsidR="5006DF92" w:rsidRDefault="173CD71C" w:rsidP="645CBAAE">
      <w:pPr>
        <w:pStyle w:val="ListParagraph"/>
        <w:numPr>
          <w:ilvl w:val="0"/>
          <w:numId w:val="18"/>
        </w:numPr>
        <w:spacing w:before="240" w:after="240"/>
        <w:rPr>
          <w:rFonts w:ascii="Garamond" w:eastAsia="Garamond" w:hAnsi="Garamond" w:cs="Garamond"/>
        </w:rPr>
      </w:pPr>
      <w:r w:rsidRPr="645CBAAE">
        <w:rPr>
          <w:rFonts w:ascii="Garamond" w:eastAsia="Garamond" w:hAnsi="Garamond" w:cs="Garamond"/>
        </w:rPr>
        <w:t>City or township governments</w:t>
      </w:r>
    </w:p>
    <w:p w14:paraId="6B0A6C9D" w14:textId="5BD8F80E" w:rsidR="5006DF92" w:rsidRDefault="173CD71C" w:rsidP="645CBAAE">
      <w:pPr>
        <w:pStyle w:val="ListParagraph"/>
        <w:numPr>
          <w:ilvl w:val="0"/>
          <w:numId w:val="18"/>
        </w:numPr>
        <w:spacing w:before="240" w:after="240"/>
        <w:rPr>
          <w:rFonts w:ascii="Garamond" w:eastAsia="Garamond" w:hAnsi="Garamond" w:cs="Garamond"/>
        </w:rPr>
      </w:pPr>
      <w:r w:rsidRPr="645CBAAE">
        <w:rPr>
          <w:rFonts w:ascii="Garamond" w:eastAsia="Garamond" w:hAnsi="Garamond" w:cs="Garamond"/>
        </w:rPr>
        <w:t>Native American t</w:t>
      </w:r>
      <w:r w:rsidR="305F7041" w:rsidRPr="645CBAAE">
        <w:rPr>
          <w:rFonts w:ascii="Garamond" w:eastAsia="Garamond" w:hAnsi="Garamond" w:cs="Garamond"/>
        </w:rPr>
        <w:t>ribal governments</w:t>
      </w:r>
      <w:r w:rsidR="155EB7F2" w:rsidRPr="645CBAAE">
        <w:rPr>
          <w:rFonts w:ascii="Garamond" w:eastAsia="Garamond" w:hAnsi="Garamond" w:cs="Garamond"/>
        </w:rPr>
        <w:t xml:space="preserve"> (federally recognized)</w:t>
      </w:r>
    </w:p>
    <w:p w14:paraId="510E8B7D" w14:textId="534DC539" w:rsidR="54B0AD39" w:rsidRDefault="305F7041" w:rsidP="645CBAAE">
      <w:pPr>
        <w:spacing w:after="240"/>
        <w:rPr>
          <w:rFonts w:ascii="Garamond" w:eastAsia="Garamond" w:hAnsi="Garamond" w:cs="Garamond"/>
        </w:rPr>
      </w:pPr>
      <w:r w:rsidRPr="645CBAAE">
        <w:rPr>
          <w:rFonts w:ascii="Garamond" w:eastAsia="Garamond" w:hAnsi="Garamond" w:cs="Garamond"/>
        </w:rPr>
        <w:t xml:space="preserve">For further information, please contact </w:t>
      </w:r>
      <w:hyperlink r:id="rId72">
        <w:r w:rsidRPr="645CBAAE">
          <w:rPr>
            <w:rStyle w:val="Hyperlink"/>
            <w:rFonts w:ascii="Garamond" w:eastAsia="Garamond" w:hAnsi="Garamond" w:cs="Garamond"/>
          </w:rPr>
          <w:t>olhchh.nofa@hud.gov</w:t>
        </w:r>
      </w:hyperlink>
    </w:p>
    <w:p w14:paraId="10E408BA" w14:textId="3A4833B7" w:rsidR="5006DF92" w:rsidRDefault="056B549B" w:rsidP="645CBAAE">
      <w:pPr>
        <w:rPr>
          <w:rFonts w:ascii="Garamond" w:eastAsia="Garamond" w:hAnsi="Garamond" w:cs="Garamond"/>
          <w:b/>
          <w:bCs/>
          <w:u w:val="single"/>
        </w:rPr>
      </w:pPr>
      <w:r w:rsidRPr="645CBAAE">
        <w:rPr>
          <w:rFonts w:ascii="Garamond" w:eastAsia="Garamond" w:hAnsi="Garamond" w:cs="Garamond"/>
          <w:b/>
          <w:bCs/>
          <w:u w:val="single"/>
        </w:rPr>
        <w:t>Older Adults Home Modification Grant Program</w:t>
      </w:r>
    </w:p>
    <w:p w14:paraId="77AF5374" w14:textId="3759A869" w:rsidR="27106FE9" w:rsidRDefault="056B549B" w:rsidP="645CBAAE">
      <w:pPr>
        <w:spacing w:before="240" w:after="240"/>
        <w:rPr>
          <w:rFonts w:ascii="Garamond" w:eastAsia="Garamond" w:hAnsi="Garamond" w:cs="Garamond"/>
        </w:rPr>
      </w:pPr>
      <w:r w:rsidRPr="645CBAAE">
        <w:rPr>
          <w:rFonts w:ascii="Garamond" w:eastAsia="Garamond" w:hAnsi="Garamond" w:cs="Garamond"/>
        </w:rPr>
        <w:t xml:space="preserve">The overall purpose of the Older Adult Home Modification Program (OAHMP) is to assist experienced nonprofit organizations, state and local governments, and public housing authorities in undertaking comprehensive programs that make safety and functional home modifications and limited repairs to meet the needs of low-income elderly persons. The goal of the home modification program is to enable low-income elderly </w:t>
      </w:r>
      <w:proofErr w:type="gramStart"/>
      <w:r w:rsidRPr="645CBAAE">
        <w:rPr>
          <w:rFonts w:ascii="Garamond" w:eastAsia="Garamond" w:hAnsi="Garamond" w:cs="Garamond"/>
        </w:rPr>
        <w:t>persons</w:t>
      </w:r>
      <w:proofErr w:type="gramEnd"/>
      <w:r w:rsidRPr="645CBAAE">
        <w:rPr>
          <w:rFonts w:ascii="Garamond" w:eastAsia="Garamond" w:hAnsi="Garamond" w:cs="Garamond"/>
        </w:rPr>
        <w:t xml:space="preserve"> to remain in their homes through low-cost, low barrier, high impact home modifications to reduce older adults' risk of falling, improve general safety, increase accessibility, and to improve their functional abilities in their home. This will enable older adults to remain in their homes, that is, to “age in place,” rather than move to nursing homes or other assisted care facilities.</w:t>
      </w:r>
    </w:p>
    <w:p w14:paraId="47547A9E" w14:textId="43791056" w:rsidR="27106FE9" w:rsidRDefault="056B549B" w:rsidP="645CBAAE">
      <w:pPr>
        <w:spacing w:before="240" w:after="240"/>
        <w:rPr>
          <w:rFonts w:ascii="Garamond" w:eastAsia="Garamond" w:hAnsi="Garamond" w:cs="Garamond"/>
          <w:b/>
          <w:bCs/>
        </w:rPr>
      </w:pPr>
      <w:r w:rsidRPr="645CBAAE">
        <w:rPr>
          <w:rFonts w:ascii="Garamond" w:eastAsia="Garamond" w:hAnsi="Garamond" w:cs="Garamond"/>
          <w:b/>
          <w:bCs/>
        </w:rPr>
        <w:t>Eligibility:</w:t>
      </w:r>
    </w:p>
    <w:p w14:paraId="32F1EF65" w14:textId="715DEAF8" w:rsidR="27106FE9" w:rsidRDefault="056B549B" w:rsidP="645CBAAE">
      <w:pPr>
        <w:pStyle w:val="ListParagraph"/>
        <w:numPr>
          <w:ilvl w:val="0"/>
          <w:numId w:val="30"/>
        </w:numPr>
        <w:spacing w:before="240" w:after="240"/>
        <w:rPr>
          <w:rFonts w:ascii="Garamond" w:eastAsia="Garamond" w:hAnsi="Garamond" w:cs="Garamond"/>
        </w:rPr>
      </w:pPr>
      <w:r w:rsidRPr="645CBAAE">
        <w:rPr>
          <w:rFonts w:ascii="Garamond" w:eastAsia="Garamond" w:hAnsi="Garamond" w:cs="Garamond"/>
        </w:rPr>
        <w:t>State governments</w:t>
      </w:r>
    </w:p>
    <w:p w14:paraId="08448BB5" w14:textId="663E5650" w:rsidR="27106FE9" w:rsidRDefault="056B549B" w:rsidP="645CBAAE">
      <w:pPr>
        <w:pStyle w:val="ListParagraph"/>
        <w:numPr>
          <w:ilvl w:val="0"/>
          <w:numId w:val="30"/>
        </w:numPr>
        <w:spacing w:before="240" w:after="240"/>
        <w:rPr>
          <w:rFonts w:ascii="Garamond" w:eastAsia="Garamond" w:hAnsi="Garamond" w:cs="Garamond"/>
        </w:rPr>
      </w:pPr>
      <w:r w:rsidRPr="645CBAAE">
        <w:rPr>
          <w:rFonts w:ascii="Garamond" w:eastAsia="Garamond" w:hAnsi="Garamond" w:cs="Garamond"/>
        </w:rPr>
        <w:t>County governments</w:t>
      </w:r>
    </w:p>
    <w:p w14:paraId="49403AF1" w14:textId="2F20B6AB" w:rsidR="27106FE9" w:rsidRDefault="056B549B" w:rsidP="645CBAAE">
      <w:pPr>
        <w:pStyle w:val="ListParagraph"/>
        <w:numPr>
          <w:ilvl w:val="0"/>
          <w:numId w:val="30"/>
        </w:numPr>
        <w:spacing w:before="240" w:after="240"/>
        <w:rPr>
          <w:rFonts w:ascii="Garamond" w:eastAsia="Garamond" w:hAnsi="Garamond" w:cs="Garamond"/>
        </w:rPr>
      </w:pPr>
      <w:r w:rsidRPr="645CBAAE">
        <w:rPr>
          <w:rFonts w:ascii="Garamond" w:eastAsia="Garamond" w:hAnsi="Garamond" w:cs="Garamond"/>
        </w:rPr>
        <w:t>Special district governments</w:t>
      </w:r>
    </w:p>
    <w:p w14:paraId="6FD579EE" w14:textId="521344D1" w:rsidR="27106FE9" w:rsidRDefault="056B549B" w:rsidP="645CBAAE">
      <w:pPr>
        <w:pStyle w:val="ListParagraph"/>
        <w:numPr>
          <w:ilvl w:val="0"/>
          <w:numId w:val="30"/>
        </w:numPr>
        <w:spacing w:before="240" w:after="240"/>
        <w:rPr>
          <w:rFonts w:ascii="Garamond" w:eastAsia="Garamond" w:hAnsi="Garamond" w:cs="Garamond"/>
        </w:rPr>
      </w:pPr>
      <w:r w:rsidRPr="645CBAAE">
        <w:rPr>
          <w:rFonts w:ascii="Garamond" w:eastAsia="Garamond" w:hAnsi="Garamond" w:cs="Garamond"/>
        </w:rPr>
        <w:t>City or township governments</w:t>
      </w:r>
    </w:p>
    <w:p w14:paraId="7D8B1716" w14:textId="734C178F" w:rsidR="27106FE9" w:rsidRDefault="056B549B" w:rsidP="645CBAAE">
      <w:pPr>
        <w:pStyle w:val="ListParagraph"/>
        <w:numPr>
          <w:ilvl w:val="0"/>
          <w:numId w:val="30"/>
        </w:numPr>
        <w:spacing w:before="240" w:after="240"/>
        <w:rPr>
          <w:rFonts w:ascii="Garamond" w:eastAsia="Garamond" w:hAnsi="Garamond" w:cs="Garamond"/>
        </w:rPr>
      </w:pPr>
      <w:r w:rsidRPr="645CBAAE">
        <w:rPr>
          <w:rFonts w:ascii="Garamond" w:eastAsia="Garamond" w:hAnsi="Garamond" w:cs="Garamond"/>
        </w:rPr>
        <w:t>Nonprofits having a 501(c)(3) status with the IRS, other than institutions of higher education</w:t>
      </w:r>
    </w:p>
    <w:p w14:paraId="0F1A4BE0" w14:textId="360785EC" w:rsidR="27106FE9" w:rsidRDefault="056B549B" w:rsidP="645CBAAE">
      <w:pPr>
        <w:pStyle w:val="ListParagraph"/>
        <w:numPr>
          <w:ilvl w:val="0"/>
          <w:numId w:val="30"/>
        </w:numPr>
        <w:spacing w:before="240" w:after="240"/>
        <w:rPr>
          <w:rFonts w:ascii="Garamond" w:eastAsia="Garamond" w:hAnsi="Garamond" w:cs="Garamond"/>
        </w:rPr>
      </w:pPr>
      <w:r w:rsidRPr="645CBAAE">
        <w:rPr>
          <w:rFonts w:ascii="Garamond" w:eastAsia="Garamond" w:hAnsi="Garamond" w:cs="Garamond"/>
        </w:rPr>
        <w:t>Public housing authorities/Indian housing authorities</w:t>
      </w:r>
    </w:p>
    <w:p w14:paraId="424DAEA5" w14:textId="1307E04C" w:rsidR="27106FE9" w:rsidRDefault="056B549B" w:rsidP="645CBAAE">
      <w:pPr>
        <w:spacing w:before="240" w:after="240"/>
        <w:rPr>
          <w:rFonts w:ascii="Garamond" w:eastAsia="Garamond" w:hAnsi="Garamond" w:cs="Garamond"/>
        </w:rPr>
      </w:pPr>
      <w:r w:rsidRPr="645CBAAE">
        <w:rPr>
          <w:rFonts w:ascii="Garamond" w:eastAsia="Garamond" w:hAnsi="Garamond" w:cs="Garamond"/>
        </w:rPr>
        <w:lastRenderedPageBreak/>
        <w:t>Eligible applicants must have at least 3 years of experience in providing services to elderly adults.</w:t>
      </w:r>
    </w:p>
    <w:p w14:paraId="5DECFB5F" w14:textId="786343ED" w:rsidR="54B0AD39" w:rsidRDefault="056B549B" w:rsidP="645CBAAE">
      <w:pPr>
        <w:spacing w:before="240" w:after="240"/>
        <w:rPr>
          <w:rFonts w:ascii="Garamond" w:eastAsia="Garamond" w:hAnsi="Garamond" w:cs="Garamond"/>
        </w:rPr>
      </w:pPr>
      <w:r w:rsidRPr="645CBAAE">
        <w:rPr>
          <w:rFonts w:ascii="Garamond" w:eastAsia="Garamond" w:hAnsi="Garamond" w:cs="Garamond"/>
        </w:rPr>
        <w:t xml:space="preserve">For further information, please contact </w:t>
      </w:r>
      <w:hyperlink r:id="rId73">
        <w:r w:rsidRPr="645CBAAE">
          <w:rPr>
            <w:rStyle w:val="Hyperlink"/>
            <w:rFonts w:ascii="Garamond" w:eastAsia="Garamond" w:hAnsi="Garamond" w:cs="Garamond"/>
          </w:rPr>
          <w:t>yolanda.a.brown@hud.gov.</w:t>
        </w:r>
      </w:hyperlink>
    </w:p>
    <w:p w14:paraId="422038F7" w14:textId="720672A6" w:rsidR="7FC621A6" w:rsidRDefault="496010D8" w:rsidP="5B5B931A">
      <w:pPr>
        <w:spacing w:before="240" w:after="240"/>
        <w:rPr>
          <w:rFonts w:ascii="Garamond" w:eastAsia="Garamond" w:hAnsi="Garamond" w:cs="Garamond"/>
          <w:b/>
          <w:bCs/>
          <w:u w:val="single"/>
        </w:rPr>
      </w:pPr>
      <w:r w:rsidRPr="5B5B931A">
        <w:rPr>
          <w:rFonts w:ascii="Garamond" w:eastAsia="Garamond" w:hAnsi="Garamond" w:cs="Garamond"/>
          <w:b/>
          <w:bCs/>
          <w:u w:val="single"/>
        </w:rPr>
        <w:t>Continuum of Care (CoC) Program</w:t>
      </w:r>
    </w:p>
    <w:p w14:paraId="79FABCC6" w14:textId="38579C46" w:rsidR="7FC621A6" w:rsidRDefault="496010D8" w:rsidP="5B5B931A">
      <w:pPr>
        <w:spacing w:before="240" w:after="240"/>
        <w:rPr>
          <w:rFonts w:ascii="Garamond" w:eastAsia="Garamond" w:hAnsi="Garamond" w:cs="Garamond"/>
          <w:sz w:val="28"/>
          <w:szCs w:val="28"/>
        </w:rPr>
      </w:pPr>
      <w:r w:rsidRPr="5B5B931A">
        <w:rPr>
          <w:rFonts w:ascii="Garamond" w:eastAsia="Garamond" w:hAnsi="Garamond" w:cs="Garamond"/>
        </w:rPr>
        <w:t>The Continuum of Care (CoC) Program provides funding for efforts by nonprofit providers, States, Indian Tribes or tribally designated housing entities, and local governments to quickly rehouse homeless individuals, families, persons fleeing domestic violence, dating violence, sexual assault, and stalking, and youth while minimizing the trauma and dislocation caused by homelessness. The program is also designed to promote access to and effective utilization of mainstream programs by individuals and families experiencing homelessness.</w:t>
      </w:r>
    </w:p>
    <w:p w14:paraId="6B52AD36" w14:textId="14A0DA5A" w:rsidR="7FC621A6" w:rsidRDefault="496010D8" w:rsidP="5B5B931A">
      <w:pPr>
        <w:spacing w:before="240" w:after="240"/>
        <w:rPr>
          <w:rFonts w:ascii="Garamond" w:eastAsia="Garamond" w:hAnsi="Garamond" w:cs="Garamond"/>
          <w:sz w:val="28"/>
          <w:szCs w:val="28"/>
        </w:rPr>
      </w:pPr>
      <w:r w:rsidRPr="5B5B931A">
        <w:rPr>
          <w:rFonts w:ascii="Garamond" w:eastAsia="Garamond" w:hAnsi="Garamond" w:cs="Garamond"/>
          <w:b/>
          <w:bCs/>
        </w:rPr>
        <w:t>Eligibility:</w:t>
      </w:r>
      <w:r w:rsidRPr="5B5B931A">
        <w:rPr>
          <w:rFonts w:ascii="Garamond" w:eastAsia="Garamond" w:hAnsi="Garamond" w:cs="Garamond"/>
        </w:rPr>
        <w:t xml:space="preserve"> Eligible applicants for CoC Program funds include:</w:t>
      </w:r>
    </w:p>
    <w:p w14:paraId="0ED5715F" w14:textId="57618F67" w:rsidR="7FC621A6" w:rsidRDefault="496010D8" w:rsidP="5B5B931A">
      <w:pPr>
        <w:pStyle w:val="ListParagraph"/>
        <w:numPr>
          <w:ilvl w:val="0"/>
          <w:numId w:val="36"/>
        </w:numPr>
        <w:spacing w:before="240" w:after="240"/>
        <w:rPr>
          <w:rFonts w:ascii="Garamond" w:eastAsia="Garamond" w:hAnsi="Garamond" w:cs="Garamond"/>
        </w:rPr>
      </w:pPr>
      <w:r w:rsidRPr="5B5B931A">
        <w:rPr>
          <w:rFonts w:ascii="Garamond" w:eastAsia="Garamond" w:hAnsi="Garamond" w:cs="Garamond"/>
        </w:rPr>
        <w:t>Nonprofit providers</w:t>
      </w:r>
    </w:p>
    <w:p w14:paraId="45B37539" w14:textId="4C0C2EC9" w:rsidR="7FC621A6" w:rsidRDefault="496010D8" w:rsidP="5B5B931A">
      <w:pPr>
        <w:pStyle w:val="ListParagraph"/>
        <w:numPr>
          <w:ilvl w:val="0"/>
          <w:numId w:val="36"/>
        </w:numPr>
        <w:spacing w:before="240" w:after="240"/>
        <w:rPr>
          <w:rFonts w:ascii="Garamond" w:eastAsia="Garamond" w:hAnsi="Garamond" w:cs="Garamond"/>
        </w:rPr>
      </w:pPr>
      <w:r w:rsidRPr="5B5B931A">
        <w:rPr>
          <w:rFonts w:ascii="Garamond" w:eastAsia="Garamond" w:hAnsi="Garamond" w:cs="Garamond"/>
        </w:rPr>
        <w:t>States</w:t>
      </w:r>
    </w:p>
    <w:p w14:paraId="14F5FBF0" w14:textId="705E02C8" w:rsidR="7FC621A6" w:rsidRDefault="496010D8" w:rsidP="5B5B931A">
      <w:pPr>
        <w:pStyle w:val="ListParagraph"/>
        <w:numPr>
          <w:ilvl w:val="0"/>
          <w:numId w:val="36"/>
        </w:numPr>
        <w:spacing w:before="240" w:after="240"/>
        <w:rPr>
          <w:rFonts w:ascii="Garamond" w:eastAsia="Garamond" w:hAnsi="Garamond" w:cs="Garamond"/>
        </w:rPr>
      </w:pPr>
      <w:r w:rsidRPr="5B5B931A">
        <w:rPr>
          <w:rFonts w:ascii="Garamond" w:eastAsia="Garamond" w:hAnsi="Garamond" w:cs="Garamond"/>
        </w:rPr>
        <w:t>Indian Tribes or Tribally Designated Housing Entities (TDHEs)</w:t>
      </w:r>
    </w:p>
    <w:p w14:paraId="5197FF3D" w14:textId="41869844" w:rsidR="7FC621A6" w:rsidRDefault="496010D8" w:rsidP="5B5B931A">
      <w:pPr>
        <w:pStyle w:val="ListParagraph"/>
        <w:numPr>
          <w:ilvl w:val="0"/>
          <w:numId w:val="36"/>
        </w:numPr>
        <w:spacing w:before="240" w:after="240"/>
        <w:rPr>
          <w:rFonts w:ascii="Garamond" w:eastAsia="Garamond" w:hAnsi="Garamond" w:cs="Garamond"/>
        </w:rPr>
      </w:pPr>
      <w:r w:rsidRPr="5B5B931A">
        <w:rPr>
          <w:rFonts w:ascii="Garamond" w:eastAsia="Garamond" w:hAnsi="Garamond" w:cs="Garamond"/>
        </w:rPr>
        <w:t>Local governments</w:t>
      </w:r>
    </w:p>
    <w:p w14:paraId="17EE20CE" w14:textId="701E2D30" w:rsidR="7FC621A6" w:rsidRDefault="496010D8" w:rsidP="5B5B931A">
      <w:pPr>
        <w:spacing w:before="240" w:after="240"/>
        <w:rPr>
          <w:rFonts w:ascii="Garamond" w:eastAsia="Garamond" w:hAnsi="Garamond" w:cs="Garamond"/>
        </w:rPr>
      </w:pPr>
      <w:r w:rsidRPr="5B5B931A">
        <w:rPr>
          <w:rFonts w:ascii="Garamond" w:eastAsia="Garamond" w:hAnsi="Garamond" w:cs="Garamond"/>
        </w:rPr>
        <w:t>For further information, please contact your local HUD Field Office.</w:t>
      </w:r>
    </w:p>
    <w:p w14:paraId="079FB3A4" w14:textId="229C2186" w:rsidR="54B0AD39" w:rsidRDefault="54B0AD39" w:rsidP="645CBAAE">
      <w:pPr>
        <w:spacing w:before="240" w:after="240"/>
        <w:rPr>
          <w:rFonts w:ascii="Garamond" w:eastAsia="Garamond" w:hAnsi="Garamond" w:cs="Garamond"/>
        </w:rPr>
      </w:pPr>
    </w:p>
    <w:p w14:paraId="69925176" w14:textId="3FCD759A" w:rsidR="54B0AD39" w:rsidRDefault="687DDF26" w:rsidP="645CBAAE">
      <w:pPr>
        <w:pStyle w:val="Heading2"/>
        <w:spacing w:after="0"/>
        <w:jc w:val="center"/>
        <w:rPr>
          <w:rFonts w:ascii="Garamond" w:eastAsia="Garamond" w:hAnsi="Garamond" w:cs="Garamond"/>
          <w:b/>
          <w:bCs/>
        </w:rPr>
      </w:pPr>
      <w:bookmarkStart w:id="11" w:name="_Toc564463200"/>
      <w:bookmarkStart w:id="12" w:name="_Toc227791896"/>
      <w:r w:rsidRPr="645CBAAE">
        <w:rPr>
          <w:rFonts w:ascii="Garamond" w:eastAsia="Garamond" w:hAnsi="Garamond" w:cs="Garamond"/>
          <w:b/>
          <w:bCs/>
        </w:rPr>
        <w:t>Workforce Development</w:t>
      </w:r>
      <w:bookmarkEnd w:id="11"/>
      <w:bookmarkEnd w:id="12"/>
    </w:p>
    <w:p w14:paraId="4DF086D5" w14:textId="07BD449D" w:rsidR="645CBAAE" w:rsidRDefault="645CBAAE" w:rsidP="645CBAAE"/>
    <w:p w14:paraId="2E250215" w14:textId="42E5B6F0" w:rsidR="7FC621A6" w:rsidRDefault="687DDF26" w:rsidP="645CBAAE">
      <w:pPr>
        <w:spacing w:after="240"/>
        <w:rPr>
          <w:rFonts w:ascii="Garamond" w:eastAsia="Garamond" w:hAnsi="Garamond" w:cs="Garamond"/>
          <w:b/>
          <w:bCs/>
          <w:color w:val="156082" w:themeColor="accent1"/>
        </w:rPr>
      </w:pPr>
      <w:r w:rsidRPr="645CBAAE">
        <w:rPr>
          <w:rFonts w:ascii="Garamond" w:eastAsia="Garamond" w:hAnsi="Garamond" w:cs="Garamond"/>
          <w:b/>
          <w:bCs/>
          <w:color w:val="156082" w:themeColor="accent1"/>
        </w:rPr>
        <w:t>Department of Labor</w:t>
      </w:r>
    </w:p>
    <w:p w14:paraId="068CF95D" w14:textId="1CD14925" w:rsidR="6AEB6A76" w:rsidRDefault="687DDF26" w:rsidP="645CBAAE">
      <w:pPr>
        <w:spacing w:before="240" w:after="240"/>
        <w:rPr>
          <w:rFonts w:ascii="Garamond" w:eastAsia="Garamond" w:hAnsi="Garamond" w:cs="Garamond"/>
          <w:b/>
          <w:bCs/>
          <w:u w:val="single"/>
        </w:rPr>
      </w:pPr>
      <w:r w:rsidRPr="645CBAAE">
        <w:rPr>
          <w:rFonts w:ascii="Garamond" w:eastAsia="Garamond" w:hAnsi="Garamond" w:cs="Garamond"/>
          <w:b/>
          <w:bCs/>
          <w:u w:val="single"/>
        </w:rPr>
        <w:t>YouthBuild</w:t>
      </w:r>
    </w:p>
    <w:p w14:paraId="490E43C2" w14:textId="510F12D3" w:rsidR="6AEB6A76" w:rsidRDefault="687DDF26" w:rsidP="645CBAAE">
      <w:pPr>
        <w:spacing w:before="240" w:after="240"/>
        <w:rPr>
          <w:rFonts w:ascii="Garamond" w:eastAsia="Garamond" w:hAnsi="Garamond" w:cs="Garamond"/>
        </w:rPr>
      </w:pPr>
      <w:r w:rsidRPr="645CBAAE">
        <w:rPr>
          <w:rFonts w:ascii="Garamond" w:eastAsia="Garamond" w:hAnsi="Garamond" w:cs="Garamond"/>
        </w:rPr>
        <w:t>YouthBuild is a community-based pre-apprenticeship program that provides job training and educational opportunities for at-risk youth ages 16-24 who have previously dropped out of high school. Participants learn vocational skills in construction, as well as in other in-demand industries that include health care, information technology, and hospitality. Youth also provide community service through the required construction or rehabilitation of affordable housing for low-income or homeless families in their own neighborhoods.</w:t>
      </w:r>
    </w:p>
    <w:p w14:paraId="320904A1" w14:textId="048DA81B" w:rsidR="6AEB6A76" w:rsidRDefault="687DDF26" w:rsidP="645CBAAE">
      <w:pPr>
        <w:spacing w:before="240" w:after="240"/>
        <w:rPr>
          <w:rFonts w:ascii="Garamond" w:eastAsia="Garamond" w:hAnsi="Garamond" w:cs="Garamond"/>
          <w:b/>
          <w:bCs/>
        </w:rPr>
      </w:pPr>
      <w:r w:rsidRPr="645CBAAE">
        <w:rPr>
          <w:rFonts w:ascii="Garamond" w:eastAsia="Garamond" w:hAnsi="Garamond" w:cs="Garamond"/>
          <w:b/>
          <w:bCs/>
        </w:rPr>
        <w:t>Eligibility:</w:t>
      </w:r>
    </w:p>
    <w:p w14:paraId="2833992B" w14:textId="75823DA0" w:rsidR="6AEB6A76" w:rsidRDefault="687DDF26" w:rsidP="645CBAAE">
      <w:pPr>
        <w:pStyle w:val="ListParagraph"/>
        <w:numPr>
          <w:ilvl w:val="0"/>
          <w:numId w:val="24"/>
        </w:numPr>
        <w:spacing w:before="240" w:after="240"/>
        <w:rPr>
          <w:rFonts w:ascii="Garamond" w:eastAsia="Garamond" w:hAnsi="Garamond" w:cs="Garamond"/>
        </w:rPr>
      </w:pPr>
      <w:r w:rsidRPr="645CBAAE">
        <w:rPr>
          <w:rFonts w:ascii="Garamond" w:eastAsia="Garamond" w:hAnsi="Garamond" w:cs="Garamond"/>
        </w:rPr>
        <w:t>Public or private nonprofit agency or organization (including a consortium of such agencies or organizations)</w:t>
      </w:r>
    </w:p>
    <w:p w14:paraId="0B72B293" w14:textId="46310B71" w:rsidR="6AEB6A76" w:rsidRDefault="687DDF26" w:rsidP="645CBAAE">
      <w:pPr>
        <w:pStyle w:val="ListParagraph"/>
        <w:numPr>
          <w:ilvl w:val="0"/>
          <w:numId w:val="24"/>
        </w:numPr>
        <w:spacing w:before="240" w:after="240"/>
        <w:rPr>
          <w:rFonts w:ascii="Garamond" w:eastAsia="Garamond" w:hAnsi="Garamond" w:cs="Garamond"/>
        </w:rPr>
      </w:pPr>
      <w:r w:rsidRPr="645CBAAE">
        <w:rPr>
          <w:rFonts w:ascii="Garamond" w:eastAsia="Garamond" w:hAnsi="Garamond" w:cs="Garamond"/>
        </w:rPr>
        <w:t>Community-based organization</w:t>
      </w:r>
    </w:p>
    <w:p w14:paraId="5071A880" w14:textId="7E015C7D" w:rsidR="6AEB6A76" w:rsidRDefault="687DDF26" w:rsidP="645CBAAE">
      <w:pPr>
        <w:pStyle w:val="ListParagraph"/>
        <w:numPr>
          <w:ilvl w:val="0"/>
          <w:numId w:val="24"/>
        </w:numPr>
        <w:spacing w:before="240" w:after="240"/>
        <w:rPr>
          <w:rFonts w:ascii="Garamond" w:eastAsia="Garamond" w:hAnsi="Garamond" w:cs="Garamond"/>
        </w:rPr>
      </w:pPr>
      <w:r w:rsidRPr="645CBAAE">
        <w:rPr>
          <w:rFonts w:ascii="Garamond" w:eastAsia="Garamond" w:hAnsi="Garamond" w:cs="Garamond"/>
        </w:rPr>
        <w:lastRenderedPageBreak/>
        <w:t>Faith-based organization</w:t>
      </w:r>
    </w:p>
    <w:p w14:paraId="306F2DE3" w14:textId="651DA97B" w:rsidR="6AEB6A76" w:rsidRDefault="687DDF26" w:rsidP="645CBAAE">
      <w:pPr>
        <w:pStyle w:val="ListParagraph"/>
        <w:numPr>
          <w:ilvl w:val="0"/>
          <w:numId w:val="24"/>
        </w:numPr>
        <w:spacing w:before="240" w:after="240"/>
        <w:rPr>
          <w:rFonts w:ascii="Garamond" w:eastAsia="Garamond" w:hAnsi="Garamond" w:cs="Garamond"/>
        </w:rPr>
      </w:pPr>
      <w:r w:rsidRPr="645CBAAE">
        <w:rPr>
          <w:rFonts w:ascii="Garamond" w:eastAsia="Garamond" w:hAnsi="Garamond" w:cs="Garamond"/>
        </w:rPr>
        <w:t>Entity carrying out activities under the Workforce Innovation and Opportunity Act (WIOA), such as a local board</w:t>
      </w:r>
    </w:p>
    <w:p w14:paraId="6685ADCF" w14:textId="61CA169E" w:rsidR="6AEB6A76" w:rsidRDefault="687DDF26" w:rsidP="645CBAAE">
      <w:pPr>
        <w:pStyle w:val="ListParagraph"/>
        <w:numPr>
          <w:ilvl w:val="0"/>
          <w:numId w:val="24"/>
        </w:numPr>
        <w:spacing w:before="240" w:after="240"/>
        <w:rPr>
          <w:rFonts w:ascii="Garamond" w:eastAsia="Garamond" w:hAnsi="Garamond" w:cs="Garamond"/>
        </w:rPr>
      </w:pPr>
      <w:r w:rsidRPr="645CBAAE">
        <w:rPr>
          <w:rFonts w:ascii="Garamond" w:eastAsia="Garamond" w:hAnsi="Garamond" w:cs="Garamond"/>
        </w:rPr>
        <w:t>Community action agency</w:t>
      </w:r>
    </w:p>
    <w:p w14:paraId="106C9185" w14:textId="07AC3B7D" w:rsidR="4E830042" w:rsidRDefault="687DDF26" w:rsidP="4E830042">
      <w:pPr>
        <w:spacing w:before="240" w:after="240"/>
        <w:rPr>
          <w:rFonts w:ascii="Garamond" w:eastAsia="Garamond" w:hAnsi="Garamond" w:cs="Garamond"/>
        </w:rPr>
      </w:pPr>
      <w:r w:rsidRPr="645CBAAE">
        <w:rPr>
          <w:rFonts w:ascii="Garamond" w:eastAsia="Garamond" w:hAnsi="Garamond" w:cs="Garamond"/>
        </w:rPr>
        <w:t xml:space="preserve">For further information, please contact </w:t>
      </w:r>
      <w:hyperlink r:id="rId74">
        <w:r w:rsidRPr="645CBAAE">
          <w:rPr>
            <w:rStyle w:val="Hyperlink"/>
            <w:rFonts w:ascii="Garamond" w:eastAsia="Garamond" w:hAnsi="Garamond" w:cs="Garamond"/>
          </w:rPr>
          <w:t>youthbuild@dol.gov</w:t>
        </w:r>
      </w:hyperlink>
    </w:p>
    <w:p w14:paraId="1E66A620" w14:textId="193C5B87" w:rsidR="004F1C8D" w:rsidRDefault="28C54041" w:rsidP="645CBAAE">
      <w:pPr>
        <w:spacing w:before="240" w:after="240"/>
        <w:rPr>
          <w:rFonts w:ascii="Garamond" w:eastAsia="Garamond" w:hAnsi="Garamond" w:cs="Garamond"/>
          <w:b/>
          <w:u w:val="single"/>
        </w:rPr>
      </w:pPr>
      <w:r w:rsidRPr="1C0D70D1">
        <w:rPr>
          <w:rFonts w:ascii="Garamond" w:eastAsia="Garamond" w:hAnsi="Garamond" w:cs="Garamond"/>
          <w:b/>
          <w:bCs/>
          <w:u w:val="single"/>
        </w:rPr>
        <w:t xml:space="preserve">Senior Community Service </w:t>
      </w:r>
      <w:r w:rsidRPr="0B9DA9CE">
        <w:rPr>
          <w:rFonts w:ascii="Garamond" w:eastAsia="Garamond" w:hAnsi="Garamond" w:cs="Garamond"/>
          <w:b/>
          <w:bCs/>
          <w:u w:val="single"/>
        </w:rPr>
        <w:t>Employment Program</w:t>
      </w:r>
    </w:p>
    <w:p w14:paraId="1EDB0081" w14:textId="007EA703" w:rsidR="28C54041" w:rsidRDefault="28C54041" w:rsidP="601B2077">
      <w:pPr>
        <w:spacing w:before="240" w:after="240"/>
      </w:pPr>
      <w:r w:rsidRPr="601B2077">
        <w:rPr>
          <w:rFonts w:ascii="Garamond" w:eastAsia="Garamond" w:hAnsi="Garamond" w:cs="Garamond"/>
        </w:rPr>
        <w:t>The Senior Community Service Employment Program (SCSEP) is a community service and work-based job training program for older Americans. Authorized by the Older Americans Act, the program provides training for low-income, unemployed seniors. Participants gain work experience in a variety of community service activities at non-profit and public facilities, allowing these agencies to enhance and provide needed services. This training serves as a bridge to unsubsidized employment opportunities for participants.</w:t>
      </w:r>
    </w:p>
    <w:p w14:paraId="331833DA" w14:textId="512699A2" w:rsidR="28C54041" w:rsidRDefault="28C54041" w:rsidP="601B2077">
      <w:pPr>
        <w:spacing w:before="240" w:after="240"/>
      </w:pPr>
      <w:r w:rsidRPr="601B2077">
        <w:rPr>
          <w:rFonts w:ascii="Garamond" w:eastAsia="Garamond" w:hAnsi="Garamond" w:cs="Garamond"/>
          <w:b/>
          <w:bCs/>
        </w:rPr>
        <w:t>Eligibility:</w:t>
      </w:r>
      <w:r w:rsidRPr="601B2077">
        <w:rPr>
          <w:rFonts w:ascii="Garamond" w:eastAsia="Garamond" w:hAnsi="Garamond" w:cs="Garamond"/>
        </w:rPr>
        <w:t xml:space="preserve"> The following types of organizations are eligible to apply for grants to operate the program:</w:t>
      </w:r>
    </w:p>
    <w:p w14:paraId="4314040B" w14:textId="57C0B1BC" w:rsidR="28C54041" w:rsidRDefault="28C54041" w:rsidP="601B2077">
      <w:pPr>
        <w:pStyle w:val="ListParagraph"/>
        <w:numPr>
          <w:ilvl w:val="0"/>
          <w:numId w:val="33"/>
        </w:numPr>
        <w:spacing w:before="240" w:after="240"/>
        <w:rPr>
          <w:rFonts w:ascii="Garamond" w:eastAsia="Garamond" w:hAnsi="Garamond" w:cs="Garamond"/>
        </w:rPr>
      </w:pPr>
      <w:r w:rsidRPr="601B2077">
        <w:rPr>
          <w:rFonts w:ascii="Garamond" w:eastAsia="Garamond" w:hAnsi="Garamond" w:cs="Garamond"/>
        </w:rPr>
        <w:t>States</w:t>
      </w:r>
    </w:p>
    <w:p w14:paraId="5D8830A0" w14:textId="539439D3" w:rsidR="28C54041" w:rsidRDefault="28C54041" w:rsidP="601B2077">
      <w:pPr>
        <w:pStyle w:val="ListParagraph"/>
        <w:numPr>
          <w:ilvl w:val="0"/>
          <w:numId w:val="33"/>
        </w:numPr>
        <w:spacing w:before="240" w:after="240"/>
        <w:rPr>
          <w:rFonts w:ascii="Garamond" w:eastAsia="Garamond" w:hAnsi="Garamond" w:cs="Garamond"/>
        </w:rPr>
      </w:pPr>
      <w:r w:rsidRPr="601B2077">
        <w:rPr>
          <w:rFonts w:ascii="Garamond" w:eastAsia="Garamond" w:hAnsi="Garamond" w:cs="Garamond"/>
        </w:rPr>
        <w:t>U.S. territories</w:t>
      </w:r>
    </w:p>
    <w:p w14:paraId="17D6910E" w14:textId="2210AF75" w:rsidR="28C54041" w:rsidRDefault="28C54041" w:rsidP="601B2077">
      <w:pPr>
        <w:pStyle w:val="ListParagraph"/>
        <w:numPr>
          <w:ilvl w:val="0"/>
          <w:numId w:val="33"/>
        </w:numPr>
        <w:spacing w:before="240" w:after="240"/>
        <w:rPr>
          <w:rFonts w:ascii="Garamond" w:eastAsia="Garamond" w:hAnsi="Garamond" w:cs="Garamond"/>
        </w:rPr>
      </w:pPr>
      <w:r w:rsidRPr="601B2077">
        <w:rPr>
          <w:rFonts w:ascii="Garamond" w:eastAsia="Garamond" w:hAnsi="Garamond" w:cs="Garamond"/>
        </w:rPr>
        <w:t>Public and nonprofit private agencies and organizations</w:t>
      </w:r>
    </w:p>
    <w:p w14:paraId="5AAB989A" w14:textId="4A8A2DFF" w:rsidR="28C54041" w:rsidRDefault="28C54041" w:rsidP="601B2077">
      <w:pPr>
        <w:pStyle w:val="ListParagraph"/>
        <w:numPr>
          <w:ilvl w:val="0"/>
          <w:numId w:val="33"/>
        </w:numPr>
        <w:spacing w:before="240" w:after="240"/>
        <w:rPr>
          <w:rFonts w:ascii="Garamond" w:eastAsia="Garamond" w:hAnsi="Garamond" w:cs="Garamond"/>
        </w:rPr>
      </w:pPr>
      <w:r w:rsidRPr="601B2077">
        <w:rPr>
          <w:rFonts w:ascii="Garamond" w:eastAsia="Garamond" w:hAnsi="Garamond" w:cs="Garamond"/>
        </w:rPr>
        <w:t>Public or nonprofit national Indian aging organizations and public or nonprofit Pacific Island and Asian American aging organizations</w:t>
      </w:r>
    </w:p>
    <w:p w14:paraId="44A9C5F2" w14:textId="5FAE68BB" w:rsidR="28C54041" w:rsidRDefault="28C54041" w:rsidP="601B2077">
      <w:pPr>
        <w:spacing w:before="240" w:after="240"/>
        <w:rPr>
          <w:rFonts w:ascii="Garamond" w:eastAsia="Garamond" w:hAnsi="Garamond" w:cs="Garamond"/>
        </w:rPr>
      </w:pPr>
      <w:r w:rsidRPr="1F8D3B70">
        <w:rPr>
          <w:rFonts w:ascii="Garamond" w:eastAsia="Garamond" w:hAnsi="Garamond" w:cs="Garamond"/>
        </w:rPr>
        <w:t>To participate in the program as an individual, one must be at least 55 years old, unemployed, and have a family income of no more than 125% of the federal poverty level</w:t>
      </w:r>
      <w:r w:rsidRPr="3A44A722">
        <w:rPr>
          <w:rFonts w:ascii="Garamond" w:eastAsia="Garamond" w:hAnsi="Garamond" w:cs="Garamond"/>
        </w:rPr>
        <w:t>.</w:t>
      </w:r>
    </w:p>
    <w:p w14:paraId="55FAD379" w14:textId="49EDF764" w:rsidR="28C54041" w:rsidRDefault="28C54041" w:rsidP="601B2077">
      <w:pPr>
        <w:spacing w:before="240" w:after="240"/>
      </w:pPr>
      <w:r w:rsidRPr="3B4A7796">
        <w:rPr>
          <w:rFonts w:ascii="Garamond" w:eastAsia="Garamond" w:hAnsi="Garamond" w:cs="Garamond"/>
        </w:rPr>
        <w:t xml:space="preserve">For further information, please visit </w:t>
      </w:r>
      <w:hyperlink r:id="rId75">
        <w:r w:rsidRPr="3B4A7796">
          <w:rPr>
            <w:rStyle w:val="Hyperlink"/>
            <w:rFonts w:ascii="Garamond" w:eastAsia="Garamond" w:hAnsi="Garamond" w:cs="Garamond"/>
          </w:rPr>
          <w:t>https://www.dol.gov/agencies/eta/seniors.</w:t>
        </w:r>
      </w:hyperlink>
    </w:p>
    <w:p w14:paraId="2BC8DF20" w14:textId="3BE65123" w:rsidR="54D656CC" w:rsidRDefault="54D656CC" w:rsidP="54D656CC">
      <w:pPr>
        <w:spacing w:before="240" w:after="240"/>
        <w:rPr>
          <w:rFonts w:ascii="Garamond" w:eastAsia="Garamond" w:hAnsi="Garamond" w:cs="Garamond"/>
        </w:rPr>
      </w:pPr>
    </w:p>
    <w:p w14:paraId="20CF9514" w14:textId="70FF26D3" w:rsidR="5D3CB7D6" w:rsidRDefault="3D146676" w:rsidP="645CBAAE">
      <w:pPr>
        <w:pStyle w:val="Heading2"/>
        <w:jc w:val="center"/>
        <w:rPr>
          <w:rFonts w:ascii="Garamond" w:eastAsia="Garamond" w:hAnsi="Garamond" w:cs="Garamond"/>
          <w:b/>
          <w:bCs/>
        </w:rPr>
      </w:pPr>
      <w:bookmarkStart w:id="13" w:name="_Toc2007248107"/>
      <w:bookmarkStart w:id="14" w:name="_Toc227791897"/>
      <w:r w:rsidRPr="645CBAAE">
        <w:rPr>
          <w:rFonts w:ascii="Garamond" w:eastAsia="Garamond" w:hAnsi="Garamond" w:cs="Garamond"/>
          <w:b/>
          <w:bCs/>
        </w:rPr>
        <w:t>Arts</w:t>
      </w:r>
      <w:r w:rsidR="34756333" w:rsidRPr="645CBAAE">
        <w:rPr>
          <w:rFonts w:ascii="Garamond" w:eastAsia="Garamond" w:hAnsi="Garamond" w:cs="Garamond"/>
          <w:b/>
          <w:bCs/>
        </w:rPr>
        <w:t>,</w:t>
      </w:r>
      <w:r w:rsidR="7A1B4FAB" w:rsidRPr="645CBAAE">
        <w:rPr>
          <w:rFonts w:ascii="Garamond" w:eastAsia="Garamond" w:hAnsi="Garamond" w:cs="Garamond"/>
          <w:b/>
          <w:bCs/>
        </w:rPr>
        <w:t xml:space="preserve"> </w:t>
      </w:r>
      <w:r w:rsidRPr="645CBAAE">
        <w:rPr>
          <w:rFonts w:ascii="Garamond" w:eastAsia="Garamond" w:hAnsi="Garamond" w:cs="Garamond"/>
          <w:b/>
          <w:bCs/>
        </w:rPr>
        <w:t>Culture</w:t>
      </w:r>
      <w:r w:rsidR="0F7BBB62" w:rsidRPr="645CBAAE">
        <w:rPr>
          <w:rFonts w:ascii="Garamond" w:eastAsia="Garamond" w:hAnsi="Garamond" w:cs="Garamond"/>
          <w:b/>
          <w:bCs/>
        </w:rPr>
        <w:t>, &amp; Education</w:t>
      </w:r>
      <w:bookmarkEnd w:id="13"/>
      <w:bookmarkEnd w:id="14"/>
    </w:p>
    <w:p w14:paraId="6F7C50C9" w14:textId="1802650B" w:rsidR="5006DF92" w:rsidRDefault="5006DF92" w:rsidP="645CBAAE">
      <w:pPr>
        <w:rPr>
          <w:rFonts w:ascii="Garamond" w:eastAsia="Garamond" w:hAnsi="Garamond" w:cs="Garamond"/>
          <w:b/>
          <w:bCs/>
          <w:i/>
          <w:iCs/>
          <w:sz w:val="28"/>
          <w:szCs w:val="28"/>
        </w:rPr>
      </w:pPr>
    </w:p>
    <w:p w14:paraId="65F70D0D" w14:textId="07CBDA52" w:rsidR="43EC86E9" w:rsidRDefault="4B9D2497" w:rsidP="645CBAAE">
      <w:pPr>
        <w:rPr>
          <w:rFonts w:ascii="Garamond" w:eastAsia="Garamond" w:hAnsi="Garamond" w:cs="Garamond"/>
          <w:b/>
          <w:bCs/>
          <w:color w:val="156082" w:themeColor="accent1"/>
        </w:rPr>
      </w:pPr>
      <w:r w:rsidRPr="645CBAAE">
        <w:rPr>
          <w:rFonts w:ascii="Garamond" w:eastAsia="Garamond" w:hAnsi="Garamond" w:cs="Garamond"/>
          <w:b/>
          <w:bCs/>
          <w:color w:val="155F81"/>
        </w:rPr>
        <w:t>National Endowment for the Arts</w:t>
      </w:r>
    </w:p>
    <w:p w14:paraId="7F0C19C5" w14:textId="03902C6B" w:rsidR="43EC86E9" w:rsidRDefault="28048F85" w:rsidP="645CBAAE">
      <w:pPr>
        <w:rPr>
          <w:rFonts w:ascii="Garamond" w:eastAsia="Garamond" w:hAnsi="Garamond" w:cs="Garamond"/>
          <w:b/>
          <w:bCs/>
          <w:u w:val="single"/>
        </w:rPr>
      </w:pPr>
      <w:r w:rsidRPr="645CBAAE">
        <w:rPr>
          <w:rFonts w:ascii="Garamond" w:eastAsia="Garamond" w:hAnsi="Garamond" w:cs="Garamond"/>
          <w:b/>
          <w:bCs/>
          <w:u w:val="single"/>
        </w:rPr>
        <w:t>Grants for Art Projects</w:t>
      </w:r>
    </w:p>
    <w:p w14:paraId="453DA942" w14:textId="6DC2F2C7" w:rsidR="43EC86E9" w:rsidRDefault="4B9D2497" w:rsidP="645CBAAE">
      <w:pPr>
        <w:spacing w:after="240"/>
        <w:rPr>
          <w:rFonts w:ascii="Garamond" w:eastAsia="Garamond" w:hAnsi="Garamond" w:cs="Garamond"/>
        </w:rPr>
      </w:pPr>
      <w:r w:rsidRPr="645CBAAE">
        <w:rPr>
          <w:rFonts w:ascii="Garamond" w:eastAsia="Garamond" w:hAnsi="Garamond" w:cs="Garamond"/>
        </w:rPr>
        <w:t xml:space="preserve">Grants for Arts Projects (GAP) </w:t>
      </w:r>
      <w:proofErr w:type="gramStart"/>
      <w:r w:rsidRPr="645CBAAE">
        <w:rPr>
          <w:rFonts w:ascii="Garamond" w:eastAsia="Garamond" w:hAnsi="Garamond" w:cs="Garamond"/>
        </w:rPr>
        <w:t>provides</w:t>
      </w:r>
      <w:proofErr w:type="gramEnd"/>
      <w:r w:rsidRPr="645CBAAE">
        <w:rPr>
          <w:rFonts w:ascii="Garamond" w:eastAsia="Garamond" w:hAnsi="Garamond" w:cs="Garamond"/>
        </w:rPr>
        <w:t xml:space="preserve"> project-based funding to strengthen the nation's arts and culture ecosystem. Funded activities enable Americans to experience the arts, foster and celebrate America's artistic heritage, and benefit from arts education at all stages of life. The program </w:t>
      </w:r>
      <w:r w:rsidR="3806C81E" w:rsidRPr="645CBAAE">
        <w:rPr>
          <w:rFonts w:ascii="Garamond" w:eastAsia="Garamond" w:hAnsi="Garamond" w:cs="Garamond"/>
        </w:rPr>
        <w:t xml:space="preserve">funds projects in the following disciplines: following disciplines: Arts Education, Challenge America, </w:t>
      </w:r>
      <w:r w:rsidR="3806C81E" w:rsidRPr="645CBAAE">
        <w:rPr>
          <w:rFonts w:ascii="Garamond" w:eastAsia="Garamond" w:hAnsi="Garamond" w:cs="Garamond"/>
        </w:rPr>
        <w:lastRenderedPageBreak/>
        <w:t>Dance, Design &amp; Our Town, Folk &amp; Traditional Arts, Literary Arts, Local Arts Agencies, Museums, Music, Opera, Presenting &amp; Multidisciplinary Works, Theater &amp; Musical Theater, and Visual &amp; Media Arts.</w:t>
      </w:r>
    </w:p>
    <w:p w14:paraId="6390BE29" w14:textId="43D5CB2E" w:rsidR="43EC86E9" w:rsidRDefault="7D8C869C" w:rsidP="645CBAAE">
      <w:pPr>
        <w:spacing w:after="240"/>
        <w:rPr>
          <w:rFonts w:ascii="Garamond" w:eastAsia="Garamond" w:hAnsi="Garamond" w:cs="Garamond"/>
          <w:b/>
          <w:bCs/>
        </w:rPr>
      </w:pPr>
      <w:r w:rsidRPr="645CBAAE">
        <w:rPr>
          <w:rFonts w:ascii="Garamond" w:eastAsia="Garamond" w:hAnsi="Garamond" w:cs="Garamond"/>
          <w:b/>
          <w:bCs/>
        </w:rPr>
        <w:t>Eligibility:</w:t>
      </w:r>
    </w:p>
    <w:p w14:paraId="7542EF69" w14:textId="50BB31D2" w:rsidR="43EC86E9" w:rsidRDefault="7D8C869C" w:rsidP="645CBAAE">
      <w:pPr>
        <w:pStyle w:val="ListParagraph"/>
        <w:numPr>
          <w:ilvl w:val="0"/>
          <w:numId w:val="22"/>
        </w:numPr>
        <w:spacing w:before="240" w:after="240"/>
        <w:rPr>
          <w:rFonts w:ascii="Garamond" w:eastAsia="Garamond" w:hAnsi="Garamond" w:cs="Garamond"/>
        </w:rPr>
      </w:pPr>
      <w:r w:rsidRPr="645CBAAE">
        <w:rPr>
          <w:rFonts w:ascii="Garamond" w:eastAsia="Garamond" w:hAnsi="Garamond" w:cs="Garamond"/>
        </w:rPr>
        <w:t>Nonprofit, tax-exempt 501(c)(3), U.S. organizations</w:t>
      </w:r>
    </w:p>
    <w:p w14:paraId="2F732A21" w14:textId="4A764522" w:rsidR="43EC86E9" w:rsidRDefault="7D8C869C" w:rsidP="645CBAAE">
      <w:pPr>
        <w:pStyle w:val="ListParagraph"/>
        <w:numPr>
          <w:ilvl w:val="0"/>
          <w:numId w:val="22"/>
        </w:numPr>
        <w:spacing w:before="240" w:after="240"/>
        <w:rPr>
          <w:rFonts w:ascii="Garamond" w:eastAsia="Garamond" w:hAnsi="Garamond" w:cs="Garamond"/>
        </w:rPr>
      </w:pPr>
      <w:r w:rsidRPr="645CBAAE">
        <w:rPr>
          <w:rFonts w:ascii="Garamond" w:eastAsia="Garamond" w:hAnsi="Garamond" w:cs="Garamond"/>
        </w:rPr>
        <w:t>Units of state or local government</w:t>
      </w:r>
    </w:p>
    <w:p w14:paraId="0DA4688D" w14:textId="27DB1588" w:rsidR="43EC86E9" w:rsidRDefault="4B9D2497" w:rsidP="645CBAAE">
      <w:pPr>
        <w:pStyle w:val="ListParagraph"/>
        <w:numPr>
          <w:ilvl w:val="0"/>
          <w:numId w:val="22"/>
        </w:numPr>
        <w:spacing w:before="240" w:after="240"/>
        <w:rPr>
          <w:rFonts w:ascii="Garamond" w:eastAsia="Garamond" w:hAnsi="Garamond" w:cs="Garamond"/>
        </w:rPr>
      </w:pPr>
      <w:r w:rsidRPr="645CBAAE">
        <w:rPr>
          <w:rFonts w:ascii="Garamond" w:eastAsia="Garamond" w:hAnsi="Garamond" w:cs="Garamond"/>
        </w:rPr>
        <w:t>Federally recognized tribal communities or tribes</w:t>
      </w:r>
    </w:p>
    <w:p w14:paraId="28A97AFA" w14:textId="63031424" w:rsidR="39513D6C" w:rsidRDefault="41722FE5" w:rsidP="645CBAAE">
      <w:pPr>
        <w:spacing w:before="240" w:after="240"/>
        <w:rPr>
          <w:rFonts w:ascii="Garamond" w:eastAsia="Garamond" w:hAnsi="Garamond" w:cs="Garamond"/>
        </w:rPr>
      </w:pPr>
      <w:r w:rsidRPr="645CBAAE">
        <w:rPr>
          <w:rFonts w:ascii="Garamond" w:eastAsia="Garamond" w:hAnsi="Garamond" w:cs="Garamond"/>
        </w:rPr>
        <w:t xml:space="preserve">Applicant organizations must have completed at least 5 years of arts programming prior to the application deadline. Applicant organizations must have had an operating budget of at least $20,000 in the previous fiscal year. </w:t>
      </w:r>
    </w:p>
    <w:p w14:paraId="0094196E" w14:textId="4012C0DB" w:rsidR="645CBAAE" w:rsidRDefault="7D8C869C" w:rsidP="645CBAAE">
      <w:pPr>
        <w:spacing w:after="240"/>
        <w:rPr>
          <w:rFonts w:ascii="Garamond" w:eastAsia="Garamond" w:hAnsi="Garamond" w:cs="Garamond"/>
          <w:sz w:val="28"/>
          <w:szCs w:val="28"/>
        </w:rPr>
      </w:pPr>
      <w:r w:rsidRPr="645CBAAE">
        <w:rPr>
          <w:rFonts w:ascii="Garamond" w:eastAsia="Garamond" w:hAnsi="Garamond" w:cs="Garamond"/>
        </w:rPr>
        <w:t xml:space="preserve">For further information, please contact </w:t>
      </w:r>
      <w:hyperlink r:id="rId76">
        <w:r w:rsidRPr="645CBAAE">
          <w:rPr>
            <w:rStyle w:val="Hyperlink"/>
            <w:rFonts w:ascii="Garamond" w:eastAsia="Garamond" w:hAnsi="Garamond" w:cs="Garamond"/>
            <w:b/>
            <w:bCs/>
          </w:rPr>
          <w:t>apply@arts.gov</w:t>
        </w:r>
      </w:hyperlink>
    </w:p>
    <w:p w14:paraId="1090B261" w14:textId="366E0850" w:rsidR="43EC86E9" w:rsidRDefault="6EDAAEA6" w:rsidP="645CBAAE">
      <w:pPr>
        <w:spacing w:after="240"/>
        <w:rPr>
          <w:rFonts w:ascii="Garamond" w:eastAsia="Garamond" w:hAnsi="Garamond" w:cs="Garamond"/>
          <w:b/>
          <w:bCs/>
          <w:u w:val="single"/>
        </w:rPr>
      </w:pPr>
      <w:r w:rsidRPr="645CBAAE">
        <w:rPr>
          <w:rFonts w:ascii="Garamond" w:eastAsia="Garamond" w:hAnsi="Garamond" w:cs="Garamond"/>
          <w:b/>
          <w:bCs/>
          <w:u w:val="single"/>
        </w:rPr>
        <w:t>Our Town Grants</w:t>
      </w:r>
    </w:p>
    <w:p w14:paraId="520B41D2" w14:textId="6FAA1877" w:rsidR="43EC86E9" w:rsidRDefault="1A5B9DC6" w:rsidP="645CBAAE">
      <w:pPr>
        <w:spacing w:after="240"/>
        <w:rPr>
          <w:rFonts w:ascii="Garamond" w:eastAsia="Garamond" w:hAnsi="Garamond" w:cs="Garamond"/>
        </w:rPr>
      </w:pPr>
      <w:r w:rsidRPr="645CBAAE">
        <w:rPr>
          <w:rFonts w:ascii="Garamond" w:eastAsia="Garamond" w:hAnsi="Garamond" w:cs="Garamond"/>
        </w:rPr>
        <w:t>Our Town grants support creative placemaking projects that integrate arts, culture, and design in efforts to advance local economic, physical, and other community-desired outcomes. Projects must be place-specific (such as a community, neighborhood, or cultural district) and should focus on community priorities.</w:t>
      </w:r>
    </w:p>
    <w:p w14:paraId="0A23621F" w14:textId="4558C5AE" w:rsidR="43EC86E9" w:rsidRDefault="30F38728" w:rsidP="645CBAAE">
      <w:pPr>
        <w:spacing w:after="240"/>
        <w:rPr>
          <w:rFonts w:ascii="Garamond" w:eastAsia="Garamond" w:hAnsi="Garamond" w:cs="Garamond"/>
          <w:b/>
          <w:bCs/>
        </w:rPr>
      </w:pPr>
      <w:r w:rsidRPr="645CBAAE">
        <w:rPr>
          <w:rFonts w:ascii="Garamond" w:eastAsia="Garamond" w:hAnsi="Garamond" w:cs="Garamond"/>
          <w:b/>
          <w:bCs/>
        </w:rPr>
        <w:t>Eligibility:</w:t>
      </w:r>
    </w:p>
    <w:p w14:paraId="197BC44D" w14:textId="19BAB508" w:rsidR="24FBB758" w:rsidRDefault="36D3C1B8" w:rsidP="645CBAAE">
      <w:pPr>
        <w:pStyle w:val="ListParagraph"/>
        <w:numPr>
          <w:ilvl w:val="0"/>
          <w:numId w:val="14"/>
        </w:numPr>
        <w:spacing w:before="240" w:after="240"/>
        <w:rPr>
          <w:rFonts w:ascii="Garamond" w:eastAsia="Garamond" w:hAnsi="Garamond" w:cs="Garamond"/>
        </w:rPr>
      </w:pPr>
      <w:r w:rsidRPr="645CBAAE">
        <w:rPr>
          <w:rFonts w:ascii="Garamond" w:eastAsia="Garamond" w:hAnsi="Garamond" w:cs="Garamond"/>
        </w:rPr>
        <w:t>Nonprofit, tax-exempt 501(c)(3), U.S. organizations</w:t>
      </w:r>
    </w:p>
    <w:p w14:paraId="10ABB54B" w14:textId="4A764522" w:rsidR="24FBB758" w:rsidRDefault="36D3C1B8" w:rsidP="645CBAAE">
      <w:pPr>
        <w:pStyle w:val="ListParagraph"/>
        <w:numPr>
          <w:ilvl w:val="0"/>
          <w:numId w:val="14"/>
        </w:numPr>
        <w:spacing w:before="240" w:after="240"/>
        <w:rPr>
          <w:rFonts w:ascii="Garamond" w:eastAsia="Garamond" w:hAnsi="Garamond" w:cs="Garamond"/>
        </w:rPr>
      </w:pPr>
      <w:r w:rsidRPr="645CBAAE">
        <w:rPr>
          <w:rFonts w:ascii="Garamond" w:eastAsia="Garamond" w:hAnsi="Garamond" w:cs="Garamond"/>
        </w:rPr>
        <w:t>Units of state or local government</w:t>
      </w:r>
    </w:p>
    <w:p w14:paraId="7B7DEE97" w14:textId="29209E09" w:rsidR="24FBB758" w:rsidRDefault="36D3C1B8" w:rsidP="645CBAAE">
      <w:pPr>
        <w:pStyle w:val="ListParagraph"/>
        <w:numPr>
          <w:ilvl w:val="0"/>
          <w:numId w:val="14"/>
        </w:numPr>
        <w:spacing w:before="240" w:after="240"/>
        <w:rPr>
          <w:rFonts w:ascii="Garamond" w:eastAsia="Garamond" w:hAnsi="Garamond" w:cs="Garamond"/>
        </w:rPr>
      </w:pPr>
      <w:r w:rsidRPr="645CBAAE">
        <w:rPr>
          <w:rFonts w:ascii="Garamond" w:eastAsia="Garamond" w:hAnsi="Garamond" w:cs="Garamond"/>
        </w:rPr>
        <w:t>Federally recognized tribal communities or tribes</w:t>
      </w:r>
    </w:p>
    <w:p w14:paraId="538A87EB" w14:textId="3EF2ACD9" w:rsidR="43EC86E9" w:rsidRDefault="30F38728" w:rsidP="645CBAAE">
      <w:pPr>
        <w:spacing w:before="240" w:after="240"/>
        <w:rPr>
          <w:rFonts w:ascii="Garamond" w:eastAsia="Garamond" w:hAnsi="Garamond" w:cs="Garamond"/>
        </w:rPr>
      </w:pPr>
      <w:r w:rsidRPr="645CBAAE">
        <w:rPr>
          <w:rFonts w:ascii="Garamond" w:eastAsia="Garamond" w:hAnsi="Garamond" w:cs="Garamond"/>
        </w:rPr>
        <w:t>Applicant organizations must have completed at least 5 years of arts programming prior to the application deadline</w:t>
      </w:r>
      <w:r w:rsidR="24E3873C" w:rsidRPr="645CBAAE">
        <w:rPr>
          <w:rFonts w:ascii="Garamond" w:eastAsia="Garamond" w:hAnsi="Garamond" w:cs="Garamond"/>
        </w:rPr>
        <w:t>. Applicant organizations must have had an operating budget of at least $20,000 in the previous fiscal year.</w:t>
      </w:r>
    </w:p>
    <w:p w14:paraId="24994DA0" w14:textId="3BB27A6A" w:rsidR="43EC86E9" w:rsidRDefault="067A28DD" w:rsidP="645CBAAE">
      <w:pPr>
        <w:spacing w:after="240"/>
        <w:rPr>
          <w:rFonts w:ascii="Garamond" w:eastAsia="Garamond" w:hAnsi="Garamond" w:cs="Garamond"/>
        </w:rPr>
      </w:pPr>
      <w:r w:rsidRPr="645CBAAE">
        <w:rPr>
          <w:rFonts w:ascii="Garamond" w:eastAsia="Garamond" w:hAnsi="Garamond" w:cs="Garamond"/>
        </w:rPr>
        <w:t xml:space="preserve">For further information, please contact </w:t>
      </w:r>
      <w:hyperlink r:id="rId77">
        <w:r w:rsidRPr="645CBAAE">
          <w:rPr>
            <w:rStyle w:val="Hyperlink"/>
            <w:rFonts w:ascii="Garamond" w:eastAsia="Garamond" w:hAnsi="Garamond" w:cs="Garamond"/>
            <w:b/>
            <w:bCs/>
          </w:rPr>
          <w:t>apply@arts.gov</w:t>
        </w:r>
      </w:hyperlink>
    </w:p>
    <w:p w14:paraId="1FD65FFA" w14:textId="66B55753" w:rsidR="43EC86E9" w:rsidRDefault="6898D6A7" w:rsidP="645CBAAE">
      <w:pPr>
        <w:spacing w:after="240"/>
        <w:rPr>
          <w:rFonts w:ascii="Garamond" w:eastAsia="Garamond" w:hAnsi="Garamond" w:cs="Garamond"/>
          <w:b/>
          <w:bCs/>
          <w:u w:val="single"/>
        </w:rPr>
      </w:pPr>
      <w:r w:rsidRPr="645CBAAE">
        <w:rPr>
          <w:rFonts w:ascii="Garamond" w:eastAsia="Garamond" w:hAnsi="Garamond" w:cs="Garamond"/>
          <w:b/>
          <w:bCs/>
          <w:u w:val="single"/>
        </w:rPr>
        <w:t>Challenge America Grants</w:t>
      </w:r>
    </w:p>
    <w:p w14:paraId="569413BD" w14:textId="4C3F3F19" w:rsidR="43EC86E9" w:rsidRDefault="061D8800" w:rsidP="645CBAAE">
      <w:pPr>
        <w:spacing w:after="240"/>
        <w:rPr>
          <w:rFonts w:ascii="Garamond" w:eastAsia="Garamond" w:hAnsi="Garamond" w:cs="Garamond"/>
        </w:rPr>
      </w:pPr>
      <w:r w:rsidRPr="645CBAAE">
        <w:rPr>
          <w:rFonts w:ascii="Garamond" w:eastAsia="Garamond" w:hAnsi="Garamond" w:cs="Garamond"/>
        </w:rPr>
        <w:t xml:space="preserve">Challenge America offers support primarily to small organizations for projects that extend the reach of the arts to underserved groups or </w:t>
      </w:r>
      <w:proofErr w:type="gramStart"/>
      <w:r w:rsidRPr="645CBAAE">
        <w:rPr>
          <w:rFonts w:ascii="Garamond" w:eastAsia="Garamond" w:hAnsi="Garamond" w:cs="Garamond"/>
        </w:rPr>
        <w:t>communities—those</w:t>
      </w:r>
      <w:proofErr w:type="gramEnd"/>
      <w:r w:rsidRPr="645CBAAE">
        <w:rPr>
          <w:rFonts w:ascii="Garamond" w:eastAsia="Garamond" w:hAnsi="Garamond" w:cs="Garamond"/>
        </w:rPr>
        <w:t xml:space="preserve"> whose opportunities to experience the arts are limited by geography, ethnicity, economics, or disability. </w:t>
      </w:r>
      <w:r w:rsidR="1D98DC14" w:rsidRPr="645CBAAE">
        <w:rPr>
          <w:rFonts w:ascii="Garamond" w:eastAsia="Garamond" w:hAnsi="Garamond" w:cs="Garamond"/>
        </w:rPr>
        <w:t>All award amounts in the Challenge America grant category are $10,000.</w:t>
      </w:r>
    </w:p>
    <w:p w14:paraId="188F64C0" w14:textId="5ECB787A" w:rsidR="43EC86E9" w:rsidRDefault="6898D6A7" w:rsidP="645CBAAE">
      <w:pPr>
        <w:spacing w:after="240"/>
        <w:rPr>
          <w:rFonts w:ascii="Garamond" w:eastAsia="Garamond" w:hAnsi="Garamond" w:cs="Garamond"/>
          <w:b/>
          <w:bCs/>
        </w:rPr>
      </w:pPr>
      <w:r w:rsidRPr="645CBAAE">
        <w:rPr>
          <w:rFonts w:ascii="Garamond" w:eastAsia="Garamond" w:hAnsi="Garamond" w:cs="Garamond"/>
          <w:b/>
          <w:bCs/>
        </w:rPr>
        <w:t>Eligibility:</w:t>
      </w:r>
    </w:p>
    <w:p w14:paraId="322C6238" w14:textId="6C8B1E48" w:rsidR="43EC86E9" w:rsidRDefault="6898D6A7" w:rsidP="645CBAAE">
      <w:pPr>
        <w:pStyle w:val="ListParagraph"/>
        <w:numPr>
          <w:ilvl w:val="0"/>
          <w:numId w:val="13"/>
        </w:numPr>
        <w:spacing w:before="240" w:after="240"/>
        <w:rPr>
          <w:rFonts w:ascii="Garamond" w:eastAsia="Garamond" w:hAnsi="Garamond" w:cs="Garamond"/>
        </w:rPr>
      </w:pPr>
      <w:r w:rsidRPr="645CBAAE">
        <w:rPr>
          <w:rFonts w:ascii="Garamond" w:eastAsia="Garamond" w:hAnsi="Garamond" w:cs="Garamond"/>
        </w:rPr>
        <w:lastRenderedPageBreak/>
        <w:t>Nonprofit, tax-exempt 501(c)(3) U.S. organizations</w:t>
      </w:r>
    </w:p>
    <w:p w14:paraId="1DEA478C" w14:textId="41F36EA4" w:rsidR="43EC86E9" w:rsidRDefault="6898D6A7" w:rsidP="645CBAAE">
      <w:pPr>
        <w:pStyle w:val="ListParagraph"/>
        <w:numPr>
          <w:ilvl w:val="0"/>
          <w:numId w:val="13"/>
        </w:numPr>
        <w:spacing w:before="240" w:after="240"/>
        <w:rPr>
          <w:rFonts w:ascii="Garamond" w:eastAsia="Garamond" w:hAnsi="Garamond" w:cs="Garamond"/>
        </w:rPr>
      </w:pPr>
      <w:r w:rsidRPr="645CBAAE">
        <w:rPr>
          <w:rFonts w:ascii="Garamond" w:eastAsia="Garamond" w:hAnsi="Garamond" w:cs="Garamond"/>
        </w:rPr>
        <w:t>Units of state or local government</w:t>
      </w:r>
    </w:p>
    <w:p w14:paraId="04533146" w14:textId="66FEB5C0" w:rsidR="43EC86E9" w:rsidRDefault="6898D6A7" w:rsidP="645CBAAE">
      <w:pPr>
        <w:pStyle w:val="ListParagraph"/>
        <w:numPr>
          <w:ilvl w:val="0"/>
          <w:numId w:val="13"/>
        </w:numPr>
        <w:spacing w:before="240" w:after="240"/>
        <w:rPr>
          <w:rFonts w:ascii="Garamond" w:eastAsia="Garamond" w:hAnsi="Garamond" w:cs="Garamond"/>
        </w:rPr>
      </w:pPr>
      <w:r w:rsidRPr="645CBAAE">
        <w:rPr>
          <w:rFonts w:ascii="Garamond" w:eastAsia="Garamond" w:hAnsi="Garamond" w:cs="Garamond"/>
        </w:rPr>
        <w:t>Federally recognized tribal communities or tribes</w:t>
      </w:r>
    </w:p>
    <w:p w14:paraId="1A477916" w14:textId="485BB047" w:rsidR="43EC86E9" w:rsidRDefault="061D8800" w:rsidP="645CBAAE">
      <w:pPr>
        <w:spacing w:before="240" w:after="240"/>
        <w:rPr>
          <w:rFonts w:ascii="Garamond" w:eastAsia="Garamond" w:hAnsi="Garamond" w:cs="Garamond"/>
        </w:rPr>
      </w:pPr>
      <w:r w:rsidRPr="645CBAAE">
        <w:rPr>
          <w:rFonts w:ascii="Garamond" w:eastAsia="Garamond" w:hAnsi="Garamond" w:cs="Garamond"/>
        </w:rPr>
        <w:t xml:space="preserve">Applicants must be either a first-time applicant to </w:t>
      </w:r>
      <w:proofErr w:type="gramStart"/>
      <w:r w:rsidRPr="645CBAAE">
        <w:rPr>
          <w:rFonts w:ascii="Garamond" w:eastAsia="Garamond" w:hAnsi="Garamond" w:cs="Garamond"/>
        </w:rPr>
        <w:t>the NEA</w:t>
      </w:r>
      <w:proofErr w:type="gramEnd"/>
      <w:r w:rsidRPr="645CBAAE">
        <w:rPr>
          <w:rFonts w:ascii="Garamond" w:eastAsia="Garamond" w:hAnsi="Garamond" w:cs="Garamond"/>
        </w:rPr>
        <w:t xml:space="preserve">, or a previous applicant that was not recommended for funding in any of the three most recent fiscal years in the NEA’s </w:t>
      </w:r>
      <w:r w:rsidRPr="645CBAAE">
        <w:rPr>
          <w:rFonts w:ascii="Garamond" w:eastAsia="Garamond" w:hAnsi="Garamond" w:cs="Garamond"/>
          <w:i/>
          <w:iCs/>
        </w:rPr>
        <w:t>Grants for Arts Projects</w:t>
      </w:r>
      <w:r w:rsidRPr="645CBAAE">
        <w:rPr>
          <w:rFonts w:ascii="Garamond" w:eastAsia="Garamond" w:hAnsi="Garamond" w:cs="Garamond"/>
        </w:rPr>
        <w:t xml:space="preserve">, </w:t>
      </w:r>
      <w:r w:rsidRPr="645CBAAE">
        <w:rPr>
          <w:rFonts w:ascii="Garamond" w:eastAsia="Garamond" w:hAnsi="Garamond" w:cs="Garamond"/>
          <w:i/>
          <w:iCs/>
        </w:rPr>
        <w:t>Research Grants in the Arts</w:t>
      </w:r>
      <w:r w:rsidRPr="645CBAAE">
        <w:rPr>
          <w:rFonts w:ascii="Garamond" w:eastAsia="Garamond" w:hAnsi="Garamond" w:cs="Garamond"/>
        </w:rPr>
        <w:t xml:space="preserve">, or </w:t>
      </w:r>
      <w:r w:rsidRPr="645CBAAE">
        <w:rPr>
          <w:rFonts w:ascii="Garamond" w:eastAsia="Garamond" w:hAnsi="Garamond" w:cs="Garamond"/>
          <w:i/>
          <w:iCs/>
        </w:rPr>
        <w:t>Our Town</w:t>
      </w:r>
      <w:r w:rsidRPr="645CBAAE">
        <w:rPr>
          <w:rFonts w:ascii="Garamond" w:eastAsia="Garamond" w:hAnsi="Garamond" w:cs="Garamond"/>
        </w:rPr>
        <w:t xml:space="preserve"> programs.</w:t>
      </w:r>
      <w:r w:rsidR="4422FC20" w:rsidRPr="645CBAAE">
        <w:rPr>
          <w:rFonts w:ascii="Garamond" w:eastAsia="Garamond" w:hAnsi="Garamond" w:cs="Garamond"/>
        </w:rPr>
        <w:t xml:space="preserve"> Applicant organizations must have had an operating budget of less than $250,000 in their most recently completed fiscal year.</w:t>
      </w:r>
    </w:p>
    <w:p w14:paraId="47D38B0D" w14:textId="04BDAFDF" w:rsidR="43EC86E9" w:rsidRDefault="6898D6A7" w:rsidP="645CBAAE">
      <w:pPr>
        <w:spacing w:after="240"/>
        <w:rPr>
          <w:rFonts w:ascii="Garamond" w:eastAsia="Garamond" w:hAnsi="Garamond" w:cs="Garamond"/>
        </w:rPr>
      </w:pPr>
      <w:r w:rsidRPr="645CBAAE">
        <w:rPr>
          <w:rFonts w:ascii="Garamond" w:eastAsia="Garamond" w:hAnsi="Garamond" w:cs="Garamond"/>
        </w:rPr>
        <w:t xml:space="preserve">For further information, please contact </w:t>
      </w:r>
      <w:hyperlink r:id="rId78">
        <w:r w:rsidRPr="645CBAAE">
          <w:rPr>
            <w:rStyle w:val="Hyperlink"/>
            <w:rFonts w:ascii="Garamond" w:eastAsia="Garamond" w:hAnsi="Garamond" w:cs="Garamond"/>
            <w:b/>
            <w:bCs/>
          </w:rPr>
          <w:t>challengeamerica@arts.gov</w:t>
        </w:r>
      </w:hyperlink>
    </w:p>
    <w:p w14:paraId="48564960" w14:textId="753D0A24" w:rsidR="5B4BCC4E" w:rsidRDefault="5B4BCC4E" w:rsidP="5B4BCC4E">
      <w:pPr>
        <w:spacing w:before="240" w:after="240"/>
        <w:rPr>
          <w:rFonts w:ascii="Garamond" w:eastAsia="Garamond" w:hAnsi="Garamond" w:cs="Garamond"/>
          <w:b/>
          <w:bCs/>
          <w:color w:val="156082" w:themeColor="accent1"/>
        </w:rPr>
      </w:pPr>
    </w:p>
    <w:p w14:paraId="12BFB1B0" w14:textId="4CAFC172" w:rsidR="5006DF92" w:rsidRDefault="6DB95203" w:rsidP="645CBAAE">
      <w:pPr>
        <w:spacing w:before="240" w:after="240"/>
        <w:rPr>
          <w:rFonts w:ascii="Garamond" w:eastAsia="Garamond" w:hAnsi="Garamond" w:cs="Garamond"/>
          <w:b/>
          <w:bCs/>
          <w:color w:val="156082" w:themeColor="accent1"/>
        </w:rPr>
      </w:pPr>
      <w:r w:rsidRPr="645CBAAE">
        <w:rPr>
          <w:rFonts w:ascii="Garamond" w:eastAsia="Garamond" w:hAnsi="Garamond" w:cs="Garamond"/>
          <w:b/>
          <w:bCs/>
          <w:color w:val="156082" w:themeColor="accent1"/>
        </w:rPr>
        <w:t>Department of Education</w:t>
      </w:r>
    </w:p>
    <w:p w14:paraId="2968E6C5" w14:textId="5BCE992A" w:rsidR="775813F1" w:rsidRDefault="02B388F3" w:rsidP="645CBAAE">
      <w:pPr>
        <w:spacing w:before="240" w:after="240"/>
        <w:rPr>
          <w:rFonts w:ascii="Garamond" w:eastAsia="Garamond" w:hAnsi="Garamond" w:cs="Garamond"/>
          <w:b/>
          <w:bCs/>
          <w:u w:val="single"/>
        </w:rPr>
      </w:pPr>
      <w:r w:rsidRPr="645CBAAE">
        <w:rPr>
          <w:rFonts w:ascii="Garamond" w:eastAsia="Garamond" w:hAnsi="Garamond" w:cs="Garamond"/>
          <w:b/>
          <w:bCs/>
          <w:u w:val="single"/>
        </w:rPr>
        <w:t>Educational Opportunity Centers</w:t>
      </w:r>
    </w:p>
    <w:p w14:paraId="7E63ACEE" w14:textId="4A4A830C" w:rsidR="64EEF847" w:rsidRDefault="60E6FE91" w:rsidP="645CBAAE">
      <w:pPr>
        <w:spacing w:before="240" w:after="240"/>
        <w:rPr>
          <w:rFonts w:ascii="Garamond" w:eastAsia="Garamond" w:hAnsi="Garamond" w:cs="Garamond"/>
        </w:rPr>
      </w:pPr>
      <w:r w:rsidRPr="645CBAAE">
        <w:rPr>
          <w:rFonts w:ascii="Garamond" w:eastAsia="Garamond" w:hAnsi="Garamond" w:cs="Garamond"/>
        </w:rPr>
        <w:t xml:space="preserve">The Educational Opportunity Centers (EOC) Program aims to increase </w:t>
      </w:r>
      <w:proofErr w:type="gramStart"/>
      <w:r w:rsidRPr="645CBAAE">
        <w:rPr>
          <w:rFonts w:ascii="Garamond" w:eastAsia="Garamond" w:hAnsi="Garamond" w:cs="Garamond"/>
        </w:rPr>
        <w:t>postsecondary</w:t>
      </w:r>
      <w:proofErr w:type="gramEnd"/>
      <w:r w:rsidRPr="645CBAAE">
        <w:rPr>
          <w:rFonts w:ascii="Garamond" w:eastAsia="Garamond" w:hAnsi="Garamond" w:cs="Garamond"/>
        </w:rPr>
        <w:t xml:space="preserve"> enrollment. To achieve these goals, EOC projects may </w:t>
      </w:r>
      <w:r w:rsidR="0372AF9C" w:rsidRPr="645CBAAE">
        <w:rPr>
          <w:rFonts w:ascii="Garamond" w:eastAsia="Garamond" w:hAnsi="Garamond" w:cs="Garamond"/>
        </w:rPr>
        <w:t>engage in a wide</w:t>
      </w:r>
      <w:r w:rsidRPr="645CBAAE">
        <w:rPr>
          <w:rFonts w:ascii="Garamond" w:eastAsia="Garamond" w:hAnsi="Garamond" w:cs="Garamond"/>
        </w:rPr>
        <w:t xml:space="preserve"> range of activities, including career and academic counseling, </w:t>
      </w:r>
      <w:r w:rsidR="14313E04" w:rsidRPr="645CBAAE">
        <w:rPr>
          <w:rFonts w:ascii="Garamond" w:eastAsia="Garamond" w:hAnsi="Garamond" w:cs="Garamond"/>
        </w:rPr>
        <w:t>tutoring</w:t>
      </w:r>
      <w:r w:rsidR="7E46D252" w:rsidRPr="645CBAAE">
        <w:rPr>
          <w:rFonts w:ascii="Garamond" w:eastAsia="Garamond" w:hAnsi="Garamond" w:cs="Garamond"/>
        </w:rPr>
        <w:t xml:space="preserve"> services</w:t>
      </w:r>
      <w:r w:rsidR="14313E04" w:rsidRPr="645CBAAE">
        <w:rPr>
          <w:rFonts w:ascii="Garamond" w:eastAsia="Garamond" w:hAnsi="Garamond" w:cs="Garamond"/>
        </w:rPr>
        <w:t xml:space="preserve">, </w:t>
      </w:r>
      <w:r w:rsidR="6BAAAD4C" w:rsidRPr="645CBAAE">
        <w:rPr>
          <w:rFonts w:ascii="Garamond" w:eastAsia="Garamond" w:hAnsi="Garamond" w:cs="Garamond"/>
        </w:rPr>
        <w:t xml:space="preserve">financial literacy </w:t>
      </w:r>
      <w:r w:rsidR="4F2CD5E3" w:rsidRPr="645CBAAE">
        <w:rPr>
          <w:rFonts w:ascii="Garamond" w:eastAsia="Garamond" w:hAnsi="Garamond" w:cs="Garamond"/>
        </w:rPr>
        <w:t>training</w:t>
      </w:r>
      <w:r w:rsidR="6BAAAD4C" w:rsidRPr="645CBAAE">
        <w:rPr>
          <w:rFonts w:ascii="Garamond" w:eastAsia="Garamond" w:hAnsi="Garamond" w:cs="Garamond"/>
        </w:rPr>
        <w:t xml:space="preserve">, </w:t>
      </w:r>
      <w:r w:rsidRPr="645CBAAE">
        <w:rPr>
          <w:rFonts w:ascii="Garamond" w:eastAsia="Garamond" w:hAnsi="Garamond" w:cs="Garamond"/>
        </w:rPr>
        <w:t>and public information campaigns. Additionally, these services can be tailored to support specific populations, such as individuals with disabilities, foster care youth, or those who are traditionally underrepresented in higher education.</w:t>
      </w:r>
    </w:p>
    <w:p w14:paraId="0D54ACDF" w14:textId="6FE6B58A" w:rsidR="64EEF847" w:rsidRDefault="117F5810" w:rsidP="645CBAAE">
      <w:pPr>
        <w:spacing w:before="240" w:after="240"/>
        <w:rPr>
          <w:rFonts w:ascii="Garamond" w:eastAsia="Garamond" w:hAnsi="Garamond" w:cs="Garamond"/>
          <w:b/>
          <w:bCs/>
        </w:rPr>
      </w:pPr>
      <w:r w:rsidRPr="645CBAAE">
        <w:rPr>
          <w:rFonts w:ascii="Garamond" w:eastAsia="Garamond" w:hAnsi="Garamond" w:cs="Garamond"/>
          <w:b/>
          <w:bCs/>
        </w:rPr>
        <w:t>Eligibility:</w:t>
      </w:r>
    </w:p>
    <w:p w14:paraId="110B4416" w14:textId="7F346DBD" w:rsidR="64EEF847" w:rsidRDefault="117F5810" w:rsidP="645CBAAE">
      <w:pPr>
        <w:pStyle w:val="ListParagraph"/>
        <w:numPr>
          <w:ilvl w:val="0"/>
          <w:numId w:val="12"/>
        </w:numPr>
        <w:spacing w:before="240" w:after="240"/>
        <w:rPr>
          <w:rFonts w:ascii="Garamond" w:eastAsia="Garamond" w:hAnsi="Garamond" w:cs="Garamond"/>
        </w:rPr>
      </w:pPr>
      <w:r w:rsidRPr="645CBAAE">
        <w:rPr>
          <w:rFonts w:ascii="Garamond" w:eastAsia="Garamond" w:hAnsi="Garamond" w:cs="Garamond"/>
        </w:rPr>
        <w:t>An institution of higher education</w:t>
      </w:r>
    </w:p>
    <w:p w14:paraId="385A04BE" w14:textId="061BF666" w:rsidR="64EEF847" w:rsidRDefault="117F5810" w:rsidP="645CBAAE">
      <w:pPr>
        <w:pStyle w:val="ListParagraph"/>
        <w:numPr>
          <w:ilvl w:val="0"/>
          <w:numId w:val="12"/>
        </w:numPr>
        <w:spacing w:before="240" w:after="240"/>
        <w:rPr>
          <w:rFonts w:ascii="Garamond" w:eastAsia="Garamond" w:hAnsi="Garamond" w:cs="Garamond"/>
        </w:rPr>
      </w:pPr>
      <w:r w:rsidRPr="645CBAAE">
        <w:rPr>
          <w:rFonts w:ascii="Garamond" w:eastAsia="Garamond" w:hAnsi="Garamond" w:cs="Garamond"/>
        </w:rPr>
        <w:t>A public or private agency of organization, including a community-based organization with experience in serving disadvantaged youth</w:t>
      </w:r>
    </w:p>
    <w:p w14:paraId="11D32AE5" w14:textId="0796DDF3" w:rsidR="64EEF847" w:rsidRDefault="117F5810" w:rsidP="645CBAAE">
      <w:pPr>
        <w:pStyle w:val="ListParagraph"/>
        <w:numPr>
          <w:ilvl w:val="0"/>
          <w:numId w:val="12"/>
        </w:numPr>
        <w:spacing w:before="240" w:after="240"/>
        <w:rPr>
          <w:rFonts w:ascii="Garamond" w:eastAsia="Garamond" w:hAnsi="Garamond" w:cs="Garamond"/>
        </w:rPr>
      </w:pPr>
      <w:r w:rsidRPr="645CBAAE">
        <w:rPr>
          <w:rFonts w:ascii="Garamond" w:eastAsia="Garamond" w:hAnsi="Garamond" w:cs="Garamond"/>
        </w:rPr>
        <w:t xml:space="preserve">A secondary school </w:t>
      </w:r>
    </w:p>
    <w:p w14:paraId="7FE75012" w14:textId="5D8FD36F" w:rsidR="64EEF847" w:rsidRDefault="117F5810" w:rsidP="645CBAAE">
      <w:pPr>
        <w:pStyle w:val="ListParagraph"/>
        <w:numPr>
          <w:ilvl w:val="0"/>
          <w:numId w:val="12"/>
        </w:numPr>
        <w:spacing w:before="240" w:after="240"/>
        <w:rPr>
          <w:rFonts w:ascii="Garamond" w:eastAsia="Garamond" w:hAnsi="Garamond" w:cs="Garamond"/>
        </w:rPr>
      </w:pPr>
      <w:r w:rsidRPr="645CBAAE">
        <w:rPr>
          <w:rFonts w:ascii="Garamond" w:eastAsia="Garamond" w:hAnsi="Garamond" w:cs="Garamond"/>
        </w:rPr>
        <w:t>A combination of the types of institutions, agencies, and organizations described above.</w:t>
      </w:r>
    </w:p>
    <w:p w14:paraId="38CCE5D8" w14:textId="5B4294BD" w:rsidR="15D44DA7" w:rsidRDefault="6DAB21ED" w:rsidP="645CBAAE">
      <w:pPr>
        <w:spacing w:before="240" w:after="240"/>
        <w:rPr>
          <w:rFonts w:ascii="Garamond" w:eastAsia="Garamond" w:hAnsi="Garamond" w:cs="Garamond"/>
        </w:rPr>
      </w:pPr>
      <w:r w:rsidRPr="645CBAAE">
        <w:rPr>
          <w:rFonts w:ascii="Garamond" w:eastAsia="Garamond" w:hAnsi="Garamond" w:cs="Garamond"/>
        </w:rPr>
        <w:t xml:space="preserve">For further information, please contact </w:t>
      </w:r>
      <w:hyperlink r:id="rId79">
        <w:r w:rsidR="0F54B5D6" w:rsidRPr="645CBAAE">
          <w:rPr>
            <w:rStyle w:val="Hyperlink"/>
            <w:rFonts w:ascii="Garamond" w:eastAsia="Garamond" w:hAnsi="Garamond" w:cs="Garamond"/>
          </w:rPr>
          <w:t>rachael.wiley@ed.gov</w:t>
        </w:r>
      </w:hyperlink>
      <w:r w:rsidR="0F54B5D6" w:rsidRPr="645CBAAE">
        <w:rPr>
          <w:rFonts w:ascii="Garamond" w:eastAsia="Garamond" w:hAnsi="Garamond" w:cs="Garamond"/>
        </w:rPr>
        <w:t xml:space="preserve">. </w:t>
      </w:r>
    </w:p>
    <w:p w14:paraId="635DDE8A" w14:textId="3A2EB3E2" w:rsidR="645CBAAE" w:rsidRDefault="645CBAAE" w:rsidP="645CBAAE">
      <w:pPr>
        <w:spacing w:before="240" w:after="240"/>
        <w:rPr>
          <w:rFonts w:ascii="Garamond" w:eastAsia="Garamond" w:hAnsi="Garamond" w:cs="Garamond"/>
          <w:sz w:val="22"/>
          <w:szCs w:val="22"/>
        </w:rPr>
      </w:pPr>
    </w:p>
    <w:p w14:paraId="450F808F" w14:textId="12A0AABC" w:rsidR="75B0E974" w:rsidRDefault="6EA49C2E" w:rsidP="645CBAAE">
      <w:pPr>
        <w:rPr>
          <w:rFonts w:ascii="Garamond" w:eastAsia="Garamond" w:hAnsi="Garamond" w:cs="Garamond"/>
          <w:b/>
          <w:bCs/>
          <w:u w:val="single"/>
        </w:rPr>
      </w:pPr>
      <w:r w:rsidRPr="645CBAAE">
        <w:rPr>
          <w:rFonts w:ascii="Garamond" w:eastAsia="Garamond" w:hAnsi="Garamond" w:cs="Garamond"/>
          <w:b/>
          <w:bCs/>
          <w:u w:val="single"/>
        </w:rPr>
        <w:t>Full-Service Community Schools (FSCS)</w:t>
      </w:r>
    </w:p>
    <w:p w14:paraId="605439A7" w14:textId="59C6667A" w:rsidR="657188F9" w:rsidRDefault="7EE99763" w:rsidP="645CBAAE">
      <w:pPr>
        <w:spacing w:before="240" w:after="240"/>
        <w:rPr>
          <w:rFonts w:ascii="Garamond" w:eastAsia="Garamond" w:hAnsi="Garamond" w:cs="Garamond"/>
        </w:rPr>
      </w:pPr>
      <w:r w:rsidRPr="645CBAAE">
        <w:rPr>
          <w:rFonts w:ascii="Garamond" w:eastAsia="Garamond" w:hAnsi="Garamond" w:cs="Garamond"/>
        </w:rPr>
        <w:t xml:space="preserve">The Full-Service Community Schools (FSCS) program provides support for the planning, implementation, and operation of full-service community schools that improve the coordination, integration, accessibility, and effectiveness of services for children and families, particularly for children attending high-poverty schools. A full-service community school is a public elementary or secondary school that uses established partnerships between schools and community organizations </w:t>
      </w:r>
      <w:r w:rsidRPr="645CBAAE">
        <w:rPr>
          <w:rFonts w:ascii="Garamond" w:eastAsia="Garamond" w:hAnsi="Garamond" w:cs="Garamond"/>
        </w:rPr>
        <w:lastRenderedPageBreak/>
        <w:t>to provide well-rounded educational opportunities and meet the social, emotional, physical and mental health, and academic needs of students.</w:t>
      </w:r>
    </w:p>
    <w:p w14:paraId="75D67EF7" w14:textId="48E8BFD0" w:rsidR="657188F9" w:rsidRDefault="7EE99763" w:rsidP="645CBAAE">
      <w:pPr>
        <w:spacing w:before="240" w:after="240"/>
        <w:rPr>
          <w:rFonts w:ascii="Garamond" w:eastAsia="Garamond" w:hAnsi="Garamond" w:cs="Garamond"/>
        </w:rPr>
      </w:pPr>
      <w:r w:rsidRPr="645CBAAE">
        <w:rPr>
          <w:rFonts w:ascii="Garamond" w:eastAsia="Garamond" w:hAnsi="Garamond" w:cs="Garamond"/>
          <w:b/>
          <w:bCs/>
        </w:rPr>
        <w:t>Eligibility:</w:t>
      </w:r>
      <w:r w:rsidRPr="645CBAAE">
        <w:rPr>
          <w:rFonts w:ascii="Garamond" w:eastAsia="Garamond" w:hAnsi="Garamond" w:cs="Garamond"/>
        </w:rPr>
        <w:t xml:space="preserve"> To be eligible for a grant, an applicant must be a consortium consisting of:</w:t>
      </w:r>
    </w:p>
    <w:p w14:paraId="74E4A05D" w14:textId="2E30CA11" w:rsidR="657188F9" w:rsidRDefault="7EE99763" w:rsidP="645CBAAE">
      <w:pPr>
        <w:pStyle w:val="ListParagraph"/>
        <w:numPr>
          <w:ilvl w:val="0"/>
          <w:numId w:val="15"/>
        </w:numPr>
        <w:spacing w:before="240" w:after="240"/>
        <w:rPr>
          <w:rFonts w:ascii="Garamond" w:eastAsia="Garamond" w:hAnsi="Garamond" w:cs="Garamond"/>
        </w:rPr>
      </w:pPr>
      <w:r w:rsidRPr="645CBAAE">
        <w:rPr>
          <w:rFonts w:ascii="Garamond" w:eastAsia="Garamond" w:hAnsi="Garamond" w:cs="Garamond"/>
        </w:rPr>
        <w:t>One or more local educational agencies (LEAs) or the Bureau of Indian Education; and</w:t>
      </w:r>
    </w:p>
    <w:p w14:paraId="324EC064" w14:textId="6BE3F564" w:rsidR="657188F9" w:rsidRDefault="7EE99763" w:rsidP="645CBAAE">
      <w:pPr>
        <w:pStyle w:val="ListParagraph"/>
        <w:numPr>
          <w:ilvl w:val="0"/>
          <w:numId w:val="15"/>
        </w:numPr>
        <w:spacing w:before="240" w:after="240"/>
        <w:rPr>
          <w:rFonts w:ascii="Garamond" w:eastAsia="Garamond" w:hAnsi="Garamond" w:cs="Garamond"/>
        </w:rPr>
      </w:pPr>
      <w:r w:rsidRPr="645CBAAE">
        <w:rPr>
          <w:rFonts w:ascii="Garamond" w:eastAsia="Garamond" w:hAnsi="Garamond" w:cs="Garamond"/>
        </w:rPr>
        <w:t>One or more community-based organizations, nonprofit organizations, or other public or private entities.</w:t>
      </w:r>
    </w:p>
    <w:p w14:paraId="12983F71" w14:textId="7A03F217" w:rsidR="7EE99763" w:rsidRDefault="7EE99763" w:rsidP="645CBAAE">
      <w:pPr>
        <w:spacing w:before="240" w:after="240"/>
        <w:rPr>
          <w:sz w:val="28"/>
          <w:szCs w:val="28"/>
        </w:rPr>
      </w:pPr>
      <w:r w:rsidRPr="645CBAAE">
        <w:rPr>
          <w:rFonts w:ascii="Garamond" w:eastAsia="Garamond" w:hAnsi="Garamond" w:cs="Garamond"/>
        </w:rPr>
        <w:t xml:space="preserve">For further information, please contact </w:t>
      </w:r>
      <w:hyperlink r:id="rId80">
        <w:r w:rsidRPr="645CBAAE">
          <w:rPr>
            <w:rStyle w:val="Hyperlink"/>
            <w:rFonts w:ascii="Garamond" w:eastAsia="Garamond" w:hAnsi="Garamond" w:cs="Garamond"/>
            <w:b/>
            <w:bCs/>
          </w:rPr>
          <w:t>fscs@ed.gov</w:t>
        </w:r>
      </w:hyperlink>
    </w:p>
    <w:p w14:paraId="3976B4FD" w14:textId="626879E5" w:rsidR="465D2B9C" w:rsidRDefault="465D2B9C" w:rsidP="465D2B9C">
      <w:pPr>
        <w:spacing w:before="240" w:after="240"/>
        <w:rPr>
          <w:rFonts w:ascii="Garamond" w:eastAsia="Garamond" w:hAnsi="Garamond" w:cs="Garamond"/>
          <w:b/>
          <w:bCs/>
        </w:rPr>
      </w:pPr>
    </w:p>
    <w:p w14:paraId="342AA804" w14:textId="6519E274" w:rsidR="465D2B9C" w:rsidRDefault="465D2B9C" w:rsidP="465D2B9C">
      <w:pPr>
        <w:spacing w:before="240" w:after="240"/>
        <w:rPr>
          <w:rFonts w:ascii="Garamond" w:eastAsia="Garamond" w:hAnsi="Garamond" w:cs="Garamond"/>
          <w:b/>
          <w:bCs/>
        </w:rPr>
      </w:pPr>
    </w:p>
    <w:p w14:paraId="076E22C1" w14:textId="08858D1A" w:rsidR="465D2B9C" w:rsidRDefault="465D2B9C" w:rsidP="465D2B9C">
      <w:pPr>
        <w:spacing w:before="240" w:after="240"/>
        <w:rPr>
          <w:rFonts w:ascii="Garamond" w:eastAsia="Garamond" w:hAnsi="Garamond" w:cs="Garamond"/>
          <w:b/>
          <w:bCs/>
        </w:rPr>
      </w:pPr>
    </w:p>
    <w:p w14:paraId="145047CB" w14:textId="3A1A7C18" w:rsidR="465D2B9C" w:rsidRDefault="465D2B9C" w:rsidP="465D2B9C">
      <w:pPr>
        <w:spacing w:before="240" w:after="240"/>
        <w:rPr>
          <w:rFonts w:ascii="Garamond" w:eastAsia="Garamond" w:hAnsi="Garamond" w:cs="Garamond"/>
          <w:b/>
          <w:bCs/>
        </w:rPr>
      </w:pPr>
    </w:p>
    <w:p w14:paraId="60F4444E" w14:textId="19DD6D47" w:rsidR="465D2B9C" w:rsidRDefault="465D2B9C" w:rsidP="465D2B9C">
      <w:pPr>
        <w:spacing w:before="240" w:after="240"/>
        <w:rPr>
          <w:rFonts w:ascii="Garamond" w:eastAsia="Garamond" w:hAnsi="Garamond" w:cs="Garamond"/>
          <w:b/>
          <w:bCs/>
        </w:rPr>
      </w:pPr>
    </w:p>
    <w:p w14:paraId="6CCF14BF" w14:textId="29A51D2F" w:rsidR="32BF62C1" w:rsidRDefault="32BF62C1" w:rsidP="32BF62C1">
      <w:pPr>
        <w:spacing w:before="240" w:after="240"/>
        <w:rPr>
          <w:rFonts w:ascii="Garamond" w:eastAsia="Garamond" w:hAnsi="Garamond" w:cs="Garamond"/>
          <w:b/>
          <w:bCs/>
        </w:rPr>
      </w:pPr>
    </w:p>
    <w:p w14:paraId="3B4CEB60" w14:textId="1A4C8187" w:rsidR="32BF62C1" w:rsidRDefault="32BF62C1" w:rsidP="32BF62C1">
      <w:pPr>
        <w:spacing w:before="240" w:after="240"/>
        <w:rPr>
          <w:rFonts w:ascii="Garamond" w:eastAsia="Garamond" w:hAnsi="Garamond" w:cs="Garamond"/>
          <w:b/>
          <w:bCs/>
        </w:rPr>
      </w:pPr>
    </w:p>
    <w:p w14:paraId="0F0934B4" w14:textId="4B07E6EE" w:rsidR="32BF62C1" w:rsidRDefault="32BF62C1" w:rsidP="32BF62C1">
      <w:pPr>
        <w:spacing w:before="240" w:after="240"/>
        <w:rPr>
          <w:rFonts w:ascii="Garamond" w:eastAsia="Garamond" w:hAnsi="Garamond" w:cs="Garamond"/>
          <w:b/>
          <w:bCs/>
        </w:rPr>
      </w:pPr>
    </w:p>
    <w:p w14:paraId="1F9AD8F0" w14:textId="2B9A81CF" w:rsidR="1B61F8F0" w:rsidRDefault="1B61F8F0" w:rsidP="1B61F8F0">
      <w:pPr>
        <w:spacing w:before="240" w:after="240"/>
        <w:rPr>
          <w:rFonts w:ascii="Garamond" w:eastAsia="Garamond" w:hAnsi="Garamond" w:cs="Garamond"/>
          <w:b/>
          <w:bCs/>
        </w:rPr>
      </w:pPr>
    </w:p>
    <w:p w14:paraId="76CDC95B" w14:textId="2F40712D" w:rsidR="1B61F8F0" w:rsidRDefault="1B61F8F0" w:rsidP="1B61F8F0">
      <w:pPr>
        <w:spacing w:before="240" w:after="240"/>
        <w:rPr>
          <w:rFonts w:ascii="Garamond" w:eastAsia="Garamond" w:hAnsi="Garamond" w:cs="Garamond"/>
          <w:b/>
          <w:bCs/>
        </w:rPr>
      </w:pPr>
    </w:p>
    <w:p w14:paraId="64127E5B" w14:textId="164142C3" w:rsidR="00C3625E" w:rsidRDefault="00C3625E" w:rsidP="1B61F8F0">
      <w:pPr>
        <w:spacing w:before="240" w:after="240"/>
        <w:rPr>
          <w:rFonts w:ascii="Garamond" w:eastAsia="Garamond" w:hAnsi="Garamond" w:cs="Garamond"/>
          <w:b/>
          <w:bCs/>
        </w:rPr>
      </w:pPr>
    </w:p>
    <w:p w14:paraId="268468D3" w14:textId="1E9BBCA8" w:rsidR="51D8F25D" w:rsidRDefault="51D8F25D" w:rsidP="51D8F25D">
      <w:pPr>
        <w:spacing w:before="240" w:after="240"/>
        <w:rPr>
          <w:rFonts w:ascii="Garamond" w:eastAsia="Garamond" w:hAnsi="Garamond" w:cs="Garamond"/>
          <w:b/>
          <w:bCs/>
        </w:rPr>
      </w:pPr>
    </w:p>
    <w:p w14:paraId="012BFF62" w14:textId="4C589B1C" w:rsidR="51D8F25D" w:rsidRDefault="51D8F25D" w:rsidP="51D8F25D">
      <w:pPr>
        <w:spacing w:before="240" w:after="240"/>
        <w:rPr>
          <w:rFonts w:ascii="Garamond" w:eastAsia="Garamond" w:hAnsi="Garamond" w:cs="Garamond"/>
          <w:b/>
          <w:bCs/>
        </w:rPr>
      </w:pPr>
    </w:p>
    <w:p w14:paraId="476D70C0" w14:textId="4D76276F" w:rsidR="465D2B9C" w:rsidRDefault="465D2B9C" w:rsidP="465D2B9C">
      <w:pPr>
        <w:spacing w:before="240" w:after="240"/>
        <w:rPr>
          <w:rFonts w:ascii="Garamond" w:eastAsia="Garamond" w:hAnsi="Garamond" w:cs="Garamond"/>
          <w:b/>
          <w:bCs/>
        </w:rPr>
      </w:pPr>
    </w:p>
    <w:p w14:paraId="7048547D" w14:textId="77777777" w:rsidR="004E7A08" w:rsidRDefault="004E7A08" w:rsidP="465D2B9C">
      <w:pPr>
        <w:spacing w:before="240" w:after="240"/>
        <w:rPr>
          <w:rFonts w:ascii="Garamond" w:eastAsia="Garamond" w:hAnsi="Garamond" w:cs="Garamond"/>
          <w:b/>
          <w:bCs/>
        </w:rPr>
      </w:pPr>
    </w:p>
    <w:p w14:paraId="7F9B103B" w14:textId="1C734EAB" w:rsidR="465D2B9C" w:rsidRDefault="465D2B9C" w:rsidP="465D2B9C">
      <w:pPr>
        <w:spacing w:before="240" w:after="240"/>
        <w:rPr>
          <w:rFonts w:ascii="Garamond" w:eastAsia="Garamond" w:hAnsi="Garamond" w:cs="Garamond"/>
          <w:b/>
          <w:bCs/>
        </w:rPr>
      </w:pPr>
    </w:p>
    <w:p w14:paraId="165C3BEB" w14:textId="19B76F08" w:rsidR="71561B05" w:rsidRDefault="71561B05" w:rsidP="645CBAAE">
      <w:pPr>
        <w:pStyle w:val="Heading1"/>
        <w:jc w:val="center"/>
        <w:rPr>
          <w:rFonts w:ascii="Garamond" w:eastAsia="Garamond" w:hAnsi="Garamond" w:cs="Garamond"/>
        </w:rPr>
      </w:pPr>
      <w:bookmarkStart w:id="15" w:name="_Toc227791898"/>
      <w:r w:rsidRPr="645CBAAE">
        <w:rPr>
          <w:rFonts w:ascii="Garamond" w:eastAsia="Garamond" w:hAnsi="Garamond" w:cs="Garamond"/>
        </w:rPr>
        <w:lastRenderedPageBreak/>
        <w:t xml:space="preserve">Part V: </w:t>
      </w:r>
      <w:r w:rsidR="15BFFA61" w:rsidRPr="6643E75F">
        <w:rPr>
          <w:rFonts w:ascii="Garamond" w:eastAsia="Garamond" w:hAnsi="Garamond" w:cs="Garamond"/>
        </w:rPr>
        <w:t>Letters</w:t>
      </w:r>
      <w:r w:rsidRPr="645CBAAE">
        <w:rPr>
          <w:rFonts w:ascii="Garamond" w:eastAsia="Garamond" w:hAnsi="Garamond" w:cs="Garamond"/>
        </w:rPr>
        <w:t xml:space="preserve"> of Support from Senator Gillibrand</w:t>
      </w:r>
      <w:bookmarkEnd w:id="15"/>
    </w:p>
    <w:p w14:paraId="359CF72A" w14:textId="3A1CA669" w:rsidR="645CBAAE" w:rsidRDefault="645CBAAE" w:rsidP="645CBAAE">
      <w:pPr>
        <w:spacing w:line="278" w:lineRule="auto"/>
        <w:rPr>
          <w:rFonts w:ascii="Garamond" w:eastAsia="Garamond" w:hAnsi="Garamond" w:cs="Garamond"/>
        </w:rPr>
      </w:pPr>
    </w:p>
    <w:p w14:paraId="6F6A1B35" w14:textId="0D52B19F" w:rsidR="71561B05" w:rsidRDefault="71561B05" w:rsidP="645CBAAE">
      <w:pPr>
        <w:spacing w:after="0" w:line="278" w:lineRule="auto"/>
        <w:rPr>
          <w:rFonts w:ascii="Garamond" w:eastAsia="Garamond" w:hAnsi="Garamond" w:cs="Garamond"/>
          <w:sz w:val="22"/>
          <w:szCs w:val="22"/>
        </w:rPr>
      </w:pPr>
      <w:r w:rsidRPr="645CBAAE">
        <w:rPr>
          <w:rFonts w:ascii="Garamond" w:eastAsia="Garamond" w:hAnsi="Garamond" w:cs="Garamond"/>
        </w:rPr>
        <w:t xml:space="preserve">While Senator Gillibrand does NOT decide which organizations are awarded grants, there are instances in which it is appropriate for Senator Gillibrand to write a letter </w:t>
      </w:r>
      <w:r w:rsidR="00262034">
        <w:rPr>
          <w:rFonts w:ascii="Garamond" w:eastAsia="Garamond" w:hAnsi="Garamond" w:cs="Garamond"/>
        </w:rPr>
        <w:t>to a federal agency in</w:t>
      </w:r>
      <w:r w:rsidRPr="645CBAAE" w:rsidDel="00262034">
        <w:rPr>
          <w:rFonts w:ascii="Garamond" w:eastAsia="Garamond" w:hAnsi="Garamond" w:cs="Garamond"/>
        </w:rPr>
        <w:t xml:space="preserve"> </w:t>
      </w:r>
      <w:r w:rsidRPr="645CBAAE">
        <w:rPr>
          <w:rFonts w:ascii="Garamond" w:eastAsia="Garamond" w:hAnsi="Garamond" w:cs="Garamond"/>
        </w:rPr>
        <w:t>suppo</w:t>
      </w:r>
      <w:r w:rsidRPr="645CBAAE">
        <w:rPr>
          <w:rFonts w:ascii="Garamond" w:eastAsia="Garamond" w:hAnsi="Garamond" w:cs="Garamond"/>
        </w:rPr>
        <w:t xml:space="preserve">rt </w:t>
      </w:r>
      <w:r w:rsidR="00450333">
        <w:rPr>
          <w:rFonts w:ascii="Garamond" w:eastAsia="Garamond" w:hAnsi="Garamond" w:cs="Garamond"/>
        </w:rPr>
        <w:t>of</w:t>
      </w:r>
      <w:r w:rsidR="00450333" w:rsidRPr="645CBAAE">
        <w:rPr>
          <w:rFonts w:ascii="Garamond" w:eastAsia="Garamond" w:hAnsi="Garamond" w:cs="Garamond"/>
        </w:rPr>
        <w:t xml:space="preserve"> </w:t>
      </w:r>
      <w:r w:rsidRPr="645CBAAE">
        <w:rPr>
          <w:rFonts w:ascii="Garamond" w:eastAsia="Garamond" w:hAnsi="Garamond" w:cs="Garamond"/>
        </w:rPr>
        <w:t>an application. If you wish to request a letter of support for your application, you must supply Senator Gillibrand with the following:</w:t>
      </w:r>
      <w:r>
        <w:br/>
      </w:r>
      <w:r>
        <w:br/>
      </w:r>
      <w:r w:rsidRPr="645CBAAE">
        <w:rPr>
          <w:rFonts w:ascii="Garamond" w:eastAsia="Garamond" w:hAnsi="Garamond" w:cs="Garamond"/>
        </w:rPr>
        <w:t>1. A description of your organization</w:t>
      </w:r>
      <w:r>
        <w:br/>
      </w:r>
      <w:r w:rsidRPr="645CBAAE">
        <w:rPr>
          <w:rFonts w:ascii="Garamond" w:eastAsia="Garamond" w:hAnsi="Garamond" w:cs="Garamond"/>
        </w:rPr>
        <w:t>2. Summary of the application</w:t>
      </w:r>
      <w:r>
        <w:br/>
      </w:r>
      <w:r w:rsidRPr="645CBAAE">
        <w:rPr>
          <w:rFonts w:ascii="Garamond" w:eastAsia="Garamond" w:hAnsi="Garamond" w:cs="Garamond"/>
        </w:rPr>
        <w:t xml:space="preserve">3. </w:t>
      </w:r>
      <w:r w:rsidR="65A13BF3" w:rsidRPr="645CBAAE">
        <w:rPr>
          <w:rFonts w:ascii="Garamond" w:eastAsia="Garamond" w:hAnsi="Garamond" w:cs="Garamond"/>
        </w:rPr>
        <w:t>A</w:t>
      </w:r>
      <w:r w:rsidRPr="645CBAAE">
        <w:rPr>
          <w:rFonts w:ascii="Garamond" w:eastAsia="Garamond" w:hAnsi="Garamond" w:cs="Garamond"/>
        </w:rPr>
        <w:t xml:space="preserve"> description of what the </w:t>
      </w:r>
      <w:r w:rsidR="0033754B" w:rsidRPr="645CBAAE">
        <w:rPr>
          <w:rFonts w:ascii="Garamond" w:eastAsia="Garamond" w:hAnsi="Garamond" w:cs="Garamond"/>
        </w:rPr>
        <w:t xml:space="preserve">grant funds </w:t>
      </w:r>
      <w:r w:rsidRPr="645CBAAE">
        <w:rPr>
          <w:rFonts w:ascii="Garamond" w:eastAsia="Garamond" w:hAnsi="Garamond" w:cs="Garamond"/>
        </w:rPr>
        <w:t>will be used for</w:t>
      </w:r>
      <w:r>
        <w:br/>
      </w:r>
      <w:r w:rsidRPr="645CBAAE">
        <w:rPr>
          <w:rFonts w:ascii="Garamond" w:eastAsia="Garamond" w:hAnsi="Garamond" w:cs="Garamond"/>
        </w:rPr>
        <w:t xml:space="preserve">4. </w:t>
      </w:r>
      <w:r w:rsidR="7FBC0D4D" w:rsidRPr="645CBAAE">
        <w:rPr>
          <w:rFonts w:ascii="Garamond" w:eastAsia="Garamond" w:hAnsi="Garamond" w:cs="Garamond"/>
        </w:rPr>
        <w:t>A</w:t>
      </w:r>
      <w:r w:rsidRPr="645CBAAE">
        <w:rPr>
          <w:rFonts w:ascii="Garamond" w:eastAsia="Garamond" w:hAnsi="Garamond" w:cs="Garamond"/>
        </w:rPr>
        <w:t xml:space="preserve"> draft letter of support</w:t>
      </w:r>
      <w:r>
        <w:br/>
      </w:r>
      <w:r>
        <w:br/>
      </w:r>
      <w:r w:rsidRPr="645CBAAE">
        <w:rPr>
          <w:rFonts w:ascii="Garamond" w:eastAsia="Garamond" w:hAnsi="Garamond" w:cs="Garamond"/>
        </w:rPr>
        <w:t xml:space="preserve">Please forward this information electronically to Senator Gillibrand’s economic development staff at </w:t>
      </w:r>
      <w:hyperlink r:id="rId81">
        <w:r w:rsidRPr="645CBAAE">
          <w:rPr>
            <w:rStyle w:val="Hyperlink"/>
            <w:rFonts w:ascii="Garamond" w:eastAsia="Garamond" w:hAnsi="Garamond" w:cs="Garamond"/>
          </w:rPr>
          <w:t>grants@gillibrand.senate.gov</w:t>
        </w:r>
      </w:hyperlink>
      <w:r w:rsidRPr="645CBAAE">
        <w:rPr>
          <w:rFonts w:ascii="Garamond" w:eastAsia="Garamond" w:hAnsi="Garamond" w:cs="Garamond"/>
        </w:rPr>
        <w:t xml:space="preserve"> </w:t>
      </w:r>
      <w:r w:rsidR="364353F2" w:rsidRPr="645CBAAE">
        <w:rPr>
          <w:rFonts w:ascii="Garamond" w:eastAsia="Garamond" w:hAnsi="Garamond" w:cs="Garamond"/>
        </w:rPr>
        <w:t xml:space="preserve">and </w:t>
      </w:r>
      <w:r w:rsidRPr="645CBAAE">
        <w:rPr>
          <w:rFonts w:ascii="Garamond" w:eastAsia="Garamond" w:hAnsi="Garamond" w:cs="Garamond"/>
        </w:rPr>
        <w:t xml:space="preserve">to </w:t>
      </w:r>
      <w:r w:rsidR="61CC8435" w:rsidRPr="645CBAAE">
        <w:rPr>
          <w:rFonts w:ascii="Garamond" w:eastAsia="Garamond" w:hAnsi="Garamond" w:cs="Garamond"/>
        </w:rPr>
        <w:t>your</w:t>
      </w:r>
      <w:r w:rsidRPr="645CBAAE">
        <w:rPr>
          <w:rFonts w:ascii="Garamond" w:eastAsia="Garamond" w:hAnsi="Garamond" w:cs="Garamond"/>
        </w:rPr>
        <w:t xml:space="preserve"> nearest regional office:</w:t>
      </w:r>
    </w:p>
    <w:p w14:paraId="3F9DA2A9" w14:textId="1A7EFFC7" w:rsidR="645CBAAE" w:rsidRDefault="645CBAAE" w:rsidP="645CBAAE">
      <w:pPr>
        <w:spacing w:line="278" w:lineRule="auto"/>
        <w:rPr>
          <w:rFonts w:ascii="Garamond" w:eastAsia="Garamond" w:hAnsi="Garamond" w:cs="Garamond"/>
        </w:rPr>
      </w:pPr>
    </w:p>
    <w:p w14:paraId="2BE8F014" w14:textId="77AD1732" w:rsidR="3B2D1B11" w:rsidRDefault="3B2D1B11" w:rsidP="645CBAAE">
      <w:pPr>
        <w:spacing w:after="0" w:line="278" w:lineRule="auto"/>
        <w:rPr>
          <w:rFonts w:ascii="Garamond" w:eastAsia="Garamond" w:hAnsi="Garamond" w:cs="Garamond"/>
          <w:b/>
          <w:bCs/>
        </w:rPr>
      </w:pPr>
      <w:r w:rsidRPr="645CBAAE">
        <w:rPr>
          <w:rFonts w:ascii="Garamond" w:eastAsia="Garamond" w:hAnsi="Garamond" w:cs="Garamond"/>
          <w:b/>
          <w:bCs/>
        </w:rPr>
        <w:t>Capital Region</w:t>
      </w:r>
      <w:r>
        <w:tab/>
      </w:r>
      <w:r>
        <w:tab/>
      </w:r>
      <w:r>
        <w:tab/>
      </w:r>
      <w:r>
        <w:tab/>
      </w:r>
      <w:r w:rsidR="1C771AEB" w:rsidRPr="645CBAAE">
        <w:rPr>
          <w:rFonts w:ascii="Garamond" w:eastAsia="Garamond" w:hAnsi="Garamond" w:cs="Garamond"/>
          <w:b/>
          <w:bCs/>
        </w:rPr>
        <w:t>New York Office</w:t>
      </w:r>
      <w:r>
        <w:tab/>
      </w:r>
      <w:r>
        <w:tab/>
      </w:r>
    </w:p>
    <w:p w14:paraId="4E222BC9" w14:textId="70048789" w:rsidR="3B2D1B11" w:rsidRDefault="3B2D1B11" w:rsidP="645CBAAE">
      <w:pPr>
        <w:spacing w:after="0" w:line="278" w:lineRule="auto"/>
        <w:rPr>
          <w:rFonts w:ascii="Garamond" w:eastAsia="Garamond" w:hAnsi="Garamond" w:cs="Garamond"/>
        </w:rPr>
      </w:pPr>
      <w:r w:rsidRPr="645CBAAE">
        <w:rPr>
          <w:rFonts w:ascii="Garamond" w:eastAsia="Garamond" w:hAnsi="Garamond" w:cs="Garamond"/>
        </w:rPr>
        <w:t>Leo W. O’Brien Federal Office Building</w:t>
      </w:r>
      <w:r>
        <w:tab/>
      </w:r>
      <w:r w:rsidR="73B3D6E4" w:rsidRPr="645CBAAE">
        <w:rPr>
          <w:rFonts w:ascii="Garamond" w:eastAsia="Garamond" w:hAnsi="Garamond" w:cs="Garamond"/>
        </w:rPr>
        <w:t>885 Third Ave</w:t>
      </w:r>
      <w:r w:rsidR="44F95E33" w:rsidRPr="645CBAAE">
        <w:rPr>
          <w:rFonts w:ascii="Garamond" w:eastAsia="Garamond" w:hAnsi="Garamond" w:cs="Garamond"/>
        </w:rPr>
        <w:t>, Suite 2402</w:t>
      </w:r>
    </w:p>
    <w:p w14:paraId="70BEE70A" w14:textId="78A7F5EA" w:rsidR="3B2D1B11" w:rsidRDefault="3B2D1B11" w:rsidP="645CBAAE">
      <w:pPr>
        <w:spacing w:after="0" w:line="278" w:lineRule="auto"/>
        <w:rPr>
          <w:rFonts w:ascii="Garamond" w:eastAsia="Garamond" w:hAnsi="Garamond" w:cs="Garamond"/>
        </w:rPr>
      </w:pPr>
      <w:r w:rsidRPr="645CBAAE">
        <w:rPr>
          <w:rFonts w:ascii="Garamond" w:eastAsia="Garamond" w:hAnsi="Garamond" w:cs="Garamond"/>
        </w:rPr>
        <w:t>11A Clinton Avenue</w:t>
      </w:r>
      <w:r w:rsidR="15FE40A9" w:rsidRPr="645CBAAE">
        <w:rPr>
          <w:rFonts w:ascii="Garamond" w:eastAsia="Garamond" w:hAnsi="Garamond" w:cs="Garamond"/>
        </w:rPr>
        <w:t>, Rm 821</w:t>
      </w:r>
      <w:r>
        <w:tab/>
      </w:r>
      <w:r>
        <w:tab/>
      </w:r>
      <w:r>
        <w:tab/>
      </w:r>
      <w:r w:rsidR="25503CD4" w:rsidRPr="645CBAAE">
        <w:rPr>
          <w:rFonts w:ascii="Garamond" w:eastAsia="Garamond" w:hAnsi="Garamond" w:cs="Garamond"/>
        </w:rPr>
        <w:t>New York, NY 10022</w:t>
      </w:r>
    </w:p>
    <w:p w14:paraId="130D1183" w14:textId="6DF7F862" w:rsidR="6EB939AA" w:rsidRDefault="6EB939AA" w:rsidP="645CBAAE">
      <w:pPr>
        <w:spacing w:after="0" w:line="278" w:lineRule="auto"/>
        <w:rPr>
          <w:rFonts w:ascii="Garamond" w:eastAsia="Garamond" w:hAnsi="Garamond" w:cs="Garamond"/>
        </w:rPr>
      </w:pPr>
      <w:r w:rsidRPr="645CBAAE">
        <w:rPr>
          <w:rFonts w:ascii="Garamond" w:eastAsia="Garamond" w:hAnsi="Garamond" w:cs="Garamond"/>
        </w:rPr>
        <w:t>Albany, NY 12207</w:t>
      </w:r>
      <w:r>
        <w:tab/>
      </w:r>
      <w:r>
        <w:tab/>
      </w:r>
      <w:r>
        <w:tab/>
      </w:r>
      <w:r>
        <w:tab/>
      </w:r>
      <w:hyperlink r:id="rId82">
        <w:r w:rsidR="6EA38B21" w:rsidRPr="645CBAAE">
          <w:rPr>
            <w:rStyle w:val="Hyperlink"/>
            <w:rFonts w:ascii="Garamond" w:eastAsia="Garamond" w:hAnsi="Garamond" w:cs="Garamond"/>
          </w:rPr>
          <w:t>Jacinta_Chen@gillibrand.senate.gov</w:t>
        </w:r>
      </w:hyperlink>
      <w:r w:rsidR="6EA38B21" w:rsidRPr="645CBAAE">
        <w:rPr>
          <w:rFonts w:ascii="Garamond" w:eastAsia="Garamond" w:hAnsi="Garamond" w:cs="Garamond"/>
        </w:rPr>
        <w:t xml:space="preserve"> </w:t>
      </w:r>
    </w:p>
    <w:p w14:paraId="606621B2" w14:textId="5D99F852" w:rsidR="3B2D1B11" w:rsidRDefault="3B2D1B11" w:rsidP="645CBAAE">
      <w:pPr>
        <w:spacing w:after="0" w:line="278" w:lineRule="auto"/>
        <w:rPr>
          <w:rFonts w:ascii="Garamond" w:eastAsia="Garamond" w:hAnsi="Garamond" w:cs="Garamond"/>
          <w:sz w:val="22"/>
          <w:szCs w:val="22"/>
        </w:rPr>
      </w:pPr>
      <w:hyperlink r:id="rId83">
        <w:r w:rsidRPr="645CBAAE">
          <w:rPr>
            <w:rStyle w:val="Hyperlink"/>
            <w:rFonts w:ascii="Garamond" w:eastAsia="Garamond" w:hAnsi="Garamond" w:cs="Garamond"/>
          </w:rPr>
          <w:t>Buck_Bobbin@gillibrand.senate.gov</w:t>
        </w:r>
      </w:hyperlink>
      <w:r w:rsidRPr="645CBAAE">
        <w:rPr>
          <w:rFonts w:ascii="Garamond" w:eastAsia="Garamond" w:hAnsi="Garamond" w:cs="Garamond"/>
        </w:rPr>
        <w:t xml:space="preserve"> </w:t>
      </w:r>
      <w:r>
        <w:tab/>
      </w:r>
      <w:r>
        <w:tab/>
      </w:r>
      <w:r>
        <w:tab/>
      </w:r>
    </w:p>
    <w:p w14:paraId="6CFB8689" w14:textId="30812D0D" w:rsidR="3C8D34D9" w:rsidRDefault="3C8D34D9" w:rsidP="645CBAAE">
      <w:pPr>
        <w:spacing w:after="0" w:line="278" w:lineRule="auto"/>
        <w:ind w:left="3600" w:firstLine="720"/>
        <w:rPr>
          <w:sz w:val="28"/>
          <w:szCs w:val="28"/>
        </w:rPr>
      </w:pPr>
      <w:r w:rsidRPr="645CBAAE">
        <w:rPr>
          <w:rFonts w:ascii="Garamond" w:eastAsia="Garamond" w:hAnsi="Garamond" w:cs="Garamond"/>
          <w:b/>
          <w:bCs/>
        </w:rPr>
        <w:t>North Country</w:t>
      </w:r>
      <w:r>
        <w:tab/>
      </w:r>
      <w:r>
        <w:tab/>
      </w:r>
      <w:r>
        <w:tab/>
      </w:r>
      <w:r>
        <w:tab/>
      </w:r>
    </w:p>
    <w:p w14:paraId="76EF7D01" w14:textId="10B8F085" w:rsidR="1FACD084" w:rsidRDefault="1FACD084" w:rsidP="645CBAAE">
      <w:pPr>
        <w:spacing w:after="0" w:line="278" w:lineRule="auto"/>
        <w:rPr>
          <w:rFonts w:ascii="Garamond" w:eastAsia="Garamond" w:hAnsi="Garamond" w:cs="Garamond"/>
          <w:b/>
          <w:bCs/>
        </w:rPr>
      </w:pPr>
      <w:r w:rsidRPr="645CBAAE">
        <w:rPr>
          <w:rFonts w:ascii="Garamond" w:eastAsia="Garamond" w:hAnsi="Garamond" w:cs="Garamond"/>
          <w:b/>
          <w:bCs/>
        </w:rPr>
        <w:t>Western New York</w:t>
      </w:r>
      <w:r>
        <w:tab/>
      </w:r>
      <w:r>
        <w:tab/>
      </w:r>
      <w:r>
        <w:tab/>
      </w:r>
      <w:r>
        <w:tab/>
      </w:r>
      <w:r w:rsidR="3979E4C2" w:rsidRPr="645CBAAE">
        <w:rPr>
          <w:rFonts w:ascii="Garamond" w:eastAsia="Garamond" w:hAnsi="Garamond" w:cs="Garamond"/>
        </w:rPr>
        <w:t xml:space="preserve">P.O. Box </w:t>
      </w:r>
      <w:r w:rsidR="50DC2001" w:rsidRPr="645CBAAE">
        <w:rPr>
          <w:rFonts w:ascii="Garamond" w:eastAsia="Garamond" w:hAnsi="Garamond" w:cs="Garamond"/>
        </w:rPr>
        <w:t>273</w:t>
      </w:r>
      <w:r>
        <w:tab/>
      </w:r>
    </w:p>
    <w:p w14:paraId="2988BAFB" w14:textId="5E79889C" w:rsidR="1E26AB96" w:rsidRDefault="1E26AB96" w:rsidP="645CBAAE">
      <w:pPr>
        <w:spacing w:after="0" w:line="278" w:lineRule="auto"/>
        <w:rPr>
          <w:rFonts w:ascii="Garamond" w:eastAsia="Garamond" w:hAnsi="Garamond" w:cs="Garamond"/>
        </w:rPr>
      </w:pPr>
      <w:r w:rsidRPr="645CBAAE">
        <w:rPr>
          <w:rFonts w:ascii="Garamond" w:eastAsia="Garamond" w:hAnsi="Garamond" w:cs="Garamond"/>
        </w:rPr>
        <w:t>Larkin at Exchange</w:t>
      </w:r>
      <w:r>
        <w:tab/>
      </w:r>
      <w:r>
        <w:tab/>
      </w:r>
      <w:r>
        <w:tab/>
      </w:r>
      <w:r>
        <w:tab/>
      </w:r>
      <w:r w:rsidR="09C792BC" w:rsidRPr="645CBAAE">
        <w:rPr>
          <w:rFonts w:ascii="Garamond" w:eastAsia="Garamond" w:hAnsi="Garamond" w:cs="Garamond"/>
        </w:rPr>
        <w:t>Lowville, NY 13367</w:t>
      </w:r>
    </w:p>
    <w:p w14:paraId="69F065B6" w14:textId="19C770D3" w:rsidR="1E26AB96" w:rsidRDefault="1E26AB96" w:rsidP="645CBAAE">
      <w:pPr>
        <w:spacing w:after="0" w:line="278" w:lineRule="auto"/>
        <w:rPr>
          <w:rFonts w:ascii="Garamond" w:eastAsia="Garamond" w:hAnsi="Garamond" w:cs="Garamond"/>
        </w:rPr>
      </w:pPr>
      <w:r w:rsidRPr="645CBAAE">
        <w:rPr>
          <w:rFonts w:ascii="Garamond" w:eastAsia="Garamond" w:hAnsi="Garamond" w:cs="Garamond"/>
        </w:rPr>
        <w:t>726 Exchange Street, Suite 511</w:t>
      </w:r>
      <w:r>
        <w:tab/>
      </w:r>
      <w:r>
        <w:tab/>
      </w:r>
      <w:r>
        <w:tab/>
      </w:r>
      <w:hyperlink r:id="rId84">
        <w:r w:rsidR="6003F995" w:rsidRPr="645CBAAE">
          <w:rPr>
            <w:rStyle w:val="Hyperlink"/>
            <w:rFonts w:ascii="Garamond" w:eastAsia="Garamond" w:hAnsi="Garamond" w:cs="Garamond"/>
          </w:rPr>
          <w:t>Susan_Merrell@gillibrand.senate.gov</w:t>
        </w:r>
      </w:hyperlink>
      <w:r w:rsidR="6003F995" w:rsidRPr="645CBAAE">
        <w:rPr>
          <w:rFonts w:ascii="Garamond" w:eastAsia="Garamond" w:hAnsi="Garamond" w:cs="Garamond"/>
        </w:rPr>
        <w:t xml:space="preserve"> </w:t>
      </w:r>
    </w:p>
    <w:p w14:paraId="7C1D856A" w14:textId="3AC88447" w:rsidR="1E26AB96" w:rsidRDefault="1E26AB96" w:rsidP="645CBAAE">
      <w:pPr>
        <w:spacing w:after="0" w:line="278" w:lineRule="auto"/>
        <w:rPr>
          <w:rFonts w:ascii="Garamond" w:eastAsia="Garamond" w:hAnsi="Garamond" w:cs="Garamond"/>
        </w:rPr>
      </w:pPr>
      <w:r w:rsidRPr="645CBAAE">
        <w:rPr>
          <w:rFonts w:ascii="Garamond" w:eastAsia="Garamond" w:hAnsi="Garamond" w:cs="Garamond"/>
        </w:rPr>
        <w:t>Buffalo, NY 14210</w:t>
      </w:r>
      <w:r>
        <w:tab/>
      </w:r>
      <w:r>
        <w:tab/>
      </w:r>
      <w:r>
        <w:tab/>
      </w:r>
      <w:r>
        <w:tab/>
      </w:r>
    </w:p>
    <w:p w14:paraId="1C98536D" w14:textId="59E0C30F" w:rsidR="1E26AB96" w:rsidRDefault="1E26AB96" w:rsidP="645CBAAE">
      <w:pPr>
        <w:spacing w:after="0" w:line="278" w:lineRule="auto"/>
        <w:rPr>
          <w:rFonts w:ascii="Garamond" w:eastAsia="Garamond" w:hAnsi="Garamond" w:cs="Garamond"/>
          <w:b/>
          <w:bCs/>
        </w:rPr>
      </w:pPr>
      <w:hyperlink r:id="rId85">
        <w:r w:rsidRPr="645CBAAE">
          <w:rPr>
            <w:rStyle w:val="Hyperlink"/>
            <w:rFonts w:ascii="Garamond" w:eastAsia="Garamond" w:hAnsi="Garamond" w:cs="Garamond"/>
          </w:rPr>
          <w:t>Courtney_Ball@gillibrand.senate.gov</w:t>
        </w:r>
      </w:hyperlink>
      <w:r>
        <w:tab/>
      </w:r>
      <w:r>
        <w:tab/>
      </w:r>
      <w:r w:rsidR="2F580120" w:rsidRPr="645CBAAE">
        <w:rPr>
          <w:rFonts w:ascii="Garamond" w:eastAsia="Garamond" w:hAnsi="Garamond" w:cs="Garamond"/>
          <w:b/>
          <w:bCs/>
        </w:rPr>
        <w:t>Rochester/Finger Lakes</w:t>
      </w:r>
    </w:p>
    <w:p w14:paraId="64BF7EE2" w14:textId="49CECFF7" w:rsidR="2F580120" w:rsidRDefault="2F580120" w:rsidP="007A5643">
      <w:pPr>
        <w:spacing w:after="0" w:line="278" w:lineRule="auto"/>
        <w:ind w:left="3600" w:firstLine="720"/>
        <w:rPr>
          <w:rFonts w:ascii="Garamond" w:eastAsia="Garamond" w:hAnsi="Garamond" w:cs="Garamond"/>
        </w:rPr>
      </w:pPr>
      <w:r w:rsidRPr="645CBAAE">
        <w:rPr>
          <w:rFonts w:ascii="Garamond" w:eastAsia="Garamond" w:hAnsi="Garamond" w:cs="Garamond"/>
        </w:rPr>
        <w:t>Kenneth B. Keating Federal Office Building</w:t>
      </w:r>
    </w:p>
    <w:p w14:paraId="6248C6C8" w14:textId="6D477DA0" w:rsidR="0E5FC2CE" w:rsidRDefault="0E5FC2CE" w:rsidP="645CBAAE">
      <w:pPr>
        <w:spacing w:after="0" w:line="278" w:lineRule="auto"/>
        <w:rPr>
          <w:rFonts w:ascii="Garamond" w:eastAsia="Garamond" w:hAnsi="Garamond" w:cs="Garamond"/>
        </w:rPr>
      </w:pPr>
      <w:r w:rsidRPr="645CBAAE">
        <w:rPr>
          <w:rFonts w:ascii="Garamond" w:eastAsia="Garamond" w:hAnsi="Garamond" w:cs="Garamond"/>
          <w:b/>
          <w:bCs/>
        </w:rPr>
        <w:t>Long Island</w:t>
      </w:r>
      <w:r>
        <w:tab/>
      </w:r>
      <w:r>
        <w:tab/>
      </w:r>
      <w:r>
        <w:tab/>
      </w:r>
      <w:r>
        <w:tab/>
      </w:r>
      <w:r>
        <w:tab/>
      </w:r>
      <w:r w:rsidR="29C65296" w:rsidRPr="645CBAAE">
        <w:rPr>
          <w:rFonts w:ascii="Garamond" w:eastAsia="Garamond" w:hAnsi="Garamond" w:cs="Garamond"/>
        </w:rPr>
        <w:t>100 State St, Rm 4195</w:t>
      </w:r>
    </w:p>
    <w:p w14:paraId="4C58192E" w14:textId="6B6E975C" w:rsidR="032CD6E7" w:rsidRDefault="032CD6E7" w:rsidP="645CBAAE">
      <w:pPr>
        <w:spacing w:after="0" w:line="278" w:lineRule="auto"/>
        <w:rPr>
          <w:rFonts w:ascii="Garamond" w:eastAsia="Garamond" w:hAnsi="Garamond" w:cs="Garamond"/>
        </w:rPr>
      </w:pPr>
      <w:r w:rsidRPr="645CBAAE">
        <w:rPr>
          <w:rFonts w:ascii="Garamond" w:eastAsia="Garamond" w:hAnsi="Garamond" w:cs="Garamond"/>
        </w:rPr>
        <w:t>155 Pinelawn Road, Suite 250 North</w:t>
      </w:r>
      <w:r>
        <w:tab/>
      </w:r>
      <w:r>
        <w:tab/>
      </w:r>
      <w:r w:rsidR="368910E4" w:rsidRPr="645CBAAE">
        <w:rPr>
          <w:rFonts w:ascii="Garamond" w:eastAsia="Garamond" w:hAnsi="Garamond" w:cs="Garamond"/>
        </w:rPr>
        <w:t>Rochester, NY 14614</w:t>
      </w:r>
      <w:r>
        <w:br/>
      </w:r>
      <w:r w:rsidRPr="645CBAAE">
        <w:rPr>
          <w:rFonts w:ascii="Garamond" w:eastAsia="Garamond" w:hAnsi="Garamond" w:cs="Garamond"/>
        </w:rPr>
        <w:t>Melville, NY 11747</w:t>
      </w:r>
      <w:r>
        <w:tab/>
      </w:r>
      <w:r>
        <w:tab/>
      </w:r>
      <w:r>
        <w:tab/>
      </w:r>
      <w:r>
        <w:tab/>
      </w:r>
      <w:hyperlink r:id="rId86">
        <w:r w:rsidR="4008E432" w:rsidRPr="645CBAAE">
          <w:rPr>
            <w:rStyle w:val="Hyperlink"/>
            <w:rFonts w:ascii="Garamond" w:eastAsia="Garamond" w:hAnsi="Garamond" w:cs="Garamond"/>
          </w:rPr>
          <w:t>Austin_Ponce@gillibrand.senate.gov</w:t>
        </w:r>
      </w:hyperlink>
      <w:r w:rsidR="4008E432" w:rsidRPr="645CBAAE">
        <w:rPr>
          <w:rFonts w:ascii="Garamond" w:eastAsia="Garamond" w:hAnsi="Garamond" w:cs="Garamond"/>
        </w:rPr>
        <w:t xml:space="preserve"> </w:t>
      </w:r>
    </w:p>
    <w:p w14:paraId="7965F9FB" w14:textId="3FC1670B" w:rsidR="032CD6E7" w:rsidRDefault="032CD6E7" w:rsidP="645CBAAE">
      <w:pPr>
        <w:spacing w:after="0" w:line="278" w:lineRule="auto"/>
        <w:rPr>
          <w:rFonts w:ascii="Garamond" w:eastAsia="Garamond" w:hAnsi="Garamond" w:cs="Garamond"/>
        </w:rPr>
      </w:pPr>
      <w:hyperlink r:id="rId87">
        <w:r w:rsidRPr="645CBAAE">
          <w:rPr>
            <w:rStyle w:val="Hyperlink"/>
            <w:rFonts w:ascii="Garamond" w:eastAsia="Garamond" w:hAnsi="Garamond" w:cs="Garamond"/>
          </w:rPr>
          <w:t>Michael_Scheid@gillibrand.senate.gov</w:t>
        </w:r>
      </w:hyperlink>
      <w:r w:rsidRPr="645CBAAE">
        <w:rPr>
          <w:rFonts w:ascii="Garamond" w:eastAsia="Garamond" w:hAnsi="Garamond" w:cs="Garamond"/>
        </w:rPr>
        <w:t xml:space="preserve"> </w:t>
      </w:r>
    </w:p>
    <w:p w14:paraId="3D7674E9" w14:textId="54AB3AF4" w:rsidR="7E69E70A" w:rsidRDefault="00016437" w:rsidP="645CBAAE">
      <w:pPr>
        <w:spacing w:after="0" w:line="278" w:lineRule="auto"/>
        <w:rPr>
          <w:rFonts w:ascii="Garamond" w:eastAsia="Garamond" w:hAnsi="Garamond" w:cs="Garamond"/>
        </w:rPr>
      </w:pPr>
      <w:r>
        <w:rPr>
          <w:rFonts w:ascii="Garamond" w:eastAsia="Garamond" w:hAnsi="Garamond" w:cs="Garamond"/>
        </w:rPr>
        <w:tab/>
      </w:r>
      <w:r>
        <w:rPr>
          <w:rFonts w:ascii="Garamond" w:eastAsia="Garamond" w:hAnsi="Garamond" w:cs="Garamond"/>
        </w:rPr>
        <w:tab/>
      </w:r>
      <w:r>
        <w:rPr>
          <w:rFonts w:ascii="Garamond" w:eastAsia="Garamond" w:hAnsi="Garamond" w:cs="Garamond"/>
        </w:rPr>
        <w:tab/>
      </w:r>
      <w:r>
        <w:rPr>
          <w:rFonts w:ascii="Garamond" w:eastAsia="Garamond" w:hAnsi="Garamond" w:cs="Garamond"/>
        </w:rPr>
        <w:tab/>
      </w:r>
      <w:r>
        <w:rPr>
          <w:rFonts w:ascii="Garamond" w:eastAsia="Garamond" w:hAnsi="Garamond" w:cs="Garamond"/>
        </w:rPr>
        <w:tab/>
      </w:r>
      <w:r>
        <w:rPr>
          <w:rFonts w:ascii="Garamond" w:eastAsia="Garamond" w:hAnsi="Garamond" w:cs="Garamond"/>
        </w:rPr>
        <w:tab/>
      </w:r>
      <w:r w:rsidRPr="645CBAAE">
        <w:rPr>
          <w:rFonts w:ascii="Garamond" w:eastAsia="Garamond" w:hAnsi="Garamond" w:cs="Garamond"/>
          <w:b/>
          <w:bCs/>
        </w:rPr>
        <w:t>Central New York</w:t>
      </w:r>
    </w:p>
    <w:p w14:paraId="34493060" w14:textId="0F1A15AD" w:rsidR="6CD69316" w:rsidRDefault="6CD69316" w:rsidP="645CBAAE">
      <w:pPr>
        <w:spacing w:after="0" w:line="278" w:lineRule="auto"/>
        <w:rPr>
          <w:rFonts w:ascii="Garamond" w:eastAsia="Garamond" w:hAnsi="Garamond" w:cs="Garamond"/>
          <w:b/>
          <w:bCs/>
        </w:rPr>
      </w:pPr>
      <w:r w:rsidRPr="645CBAAE">
        <w:rPr>
          <w:rFonts w:ascii="Garamond" w:eastAsia="Garamond" w:hAnsi="Garamond" w:cs="Garamond"/>
          <w:b/>
          <w:bCs/>
        </w:rPr>
        <w:t>Lower Hud</w:t>
      </w:r>
      <w:r w:rsidR="3560102D" w:rsidRPr="645CBAAE">
        <w:rPr>
          <w:rFonts w:ascii="Garamond" w:eastAsia="Garamond" w:hAnsi="Garamond" w:cs="Garamond"/>
          <w:b/>
          <w:bCs/>
        </w:rPr>
        <w:t>s</w:t>
      </w:r>
      <w:r w:rsidRPr="645CBAAE">
        <w:rPr>
          <w:rFonts w:ascii="Garamond" w:eastAsia="Garamond" w:hAnsi="Garamond" w:cs="Garamond"/>
          <w:b/>
          <w:bCs/>
        </w:rPr>
        <w:t>on Valley</w:t>
      </w:r>
      <w:r>
        <w:tab/>
      </w:r>
      <w:r>
        <w:tab/>
      </w:r>
      <w:r>
        <w:tab/>
      </w:r>
      <w:r w:rsidR="00016437" w:rsidRPr="645CBAAE">
        <w:rPr>
          <w:rFonts w:ascii="Garamond" w:eastAsia="Garamond" w:hAnsi="Garamond" w:cs="Garamond"/>
        </w:rPr>
        <w:t>James M. Hanley Federal Building</w:t>
      </w:r>
    </w:p>
    <w:p w14:paraId="0F45F824" w14:textId="2671AFAB" w:rsidR="6CD69316" w:rsidRPr="00E35B33" w:rsidRDefault="6CD69316" w:rsidP="645CBAAE">
      <w:pPr>
        <w:spacing w:after="0" w:line="278" w:lineRule="auto"/>
        <w:rPr>
          <w:rFonts w:ascii="Garamond" w:eastAsia="Garamond" w:hAnsi="Garamond" w:cs="Garamond"/>
        </w:rPr>
      </w:pPr>
      <w:r w:rsidRPr="645CBAAE">
        <w:rPr>
          <w:rFonts w:ascii="Garamond" w:eastAsia="Garamond" w:hAnsi="Garamond" w:cs="Garamond"/>
        </w:rPr>
        <w:t>P.O. Box 749</w:t>
      </w:r>
      <w:r>
        <w:tab/>
      </w:r>
      <w:r>
        <w:tab/>
      </w:r>
      <w:r>
        <w:tab/>
      </w:r>
      <w:r>
        <w:tab/>
      </w:r>
      <w:r>
        <w:tab/>
      </w:r>
      <w:r w:rsidR="00E35B33">
        <w:rPr>
          <w:rFonts w:ascii="Garamond" w:hAnsi="Garamond"/>
        </w:rPr>
        <w:t>100 South Clinton St, Rm 1470</w:t>
      </w:r>
    </w:p>
    <w:p w14:paraId="1E9B773F" w14:textId="420A5C62" w:rsidR="0369C8DF" w:rsidRDefault="0369C8DF" w:rsidP="645CBAAE">
      <w:pPr>
        <w:spacing w:after="0" w:line="278" w:lineRule="auto"/>
        <w:rPr>
          <w:rFonts w:ascii="Garamond" w:eastAsia="Garamond" w:hAnsi="Garamond" w:cs="Garamond"/>
        </w:rPr>
      </w:pPr>
      <w:r w:rsidRPr="645CBAAE">
        <w:rPr>
          <w:rFonts w:ascii="Garamond" w:eastAsia="Garamond" w:hAnsi="Garamond" w:cs="Garamond"/>
        </w:rPr>
        <w:t>Yonkers, NY 10710</w:t>
      </w:r>
      <w:r>
        <w:tab/>
      </w:r>
      <w:r>
        <w:tab/>
      </w:r>
      <w:r>
        <w:tab/>
      </w:r>
      <w:r>
        <w:tab/>
      </w:r>
      <w:r w:rsidR="2A7C49D2" w:rsidRPr="645CBAAE">
        <w:rPr>
          <w:rFonts w:ascii="Garamond" w:eastAsia="Garamond" w:hAnsi="Garamond" w:cs="Garamond"/>
        </w:rPr>
        <w:t>Syracuse, NY 13261</w:t>
      </w:r>
    </w:p>
    <w:p w14:paraId="1B29F0E9" w14:textId="7995401E" w:rsidR="0369C8DF" w:rsidRDefault="0369C8DF" w:rsidP="645CBAAE">
      <w:pPr>
        <w:spacing w:after="0" w:line="278" w:lineRule="auto"/>
        <w:rPr>
          <w:rFonts w:ascii="Garamond" w:eastAsia="Garamond" w:hAnsi="Garamond" w:cs="Garamond"/>
        </w:rPr>
      </w:pPr>
      <w:hyperlink r:id="rId88">
        <w:r w:rsidRPr="645CBAAE">
          <w:rPr>
            <w:rStyle w:val="Hyperlink"/>
            <w:rFonts w:ascii="Garamond" w:eastAsia="Garamond" w:hAnsi="Garamond" w:cs="Garamond"/>
          </w:rPr>
          <w:t>Damian_Garcia@gillibrand.senate.gov</w:t>
        </w:r>
      </w:hyperlink>
      <w:r w:rsidRPr="645CBAAE">
        <w:rPr>
          <w:rFonts w:ascii="Garamond" w:eastAsia="Garamond" w:hAnsi="Garamond" w:cs="Garamond"/>
        </w:rPr>
        <w:t xml:space="preserve"> </w:t>
      </w:r>
      <w:r>
        <w:tab/>
      </w:r>
      <w:hyperlink r:id="rId89">
        <w:r w:rsidR="317BE61C" w:rsidRPr="645CBAAE">
          <w:rPr>
            <w:rStyle w:val="Hyperlink"/>
            <w:rFonts w:ascii="Garamond" w:eastAsia="Garamond" w:hAnsi="Garamond" w:cs="Garamond"/>
          </w:rPr>
          <w:t>Jamie_Fuess@gillibrand.senate.gov</w:t>
        </w:r>
      </w:hyperlink>
    </w:p>
    <w:sectPr w:rsidR="0369C8DF" w:rsidSect="00C3625E">
      <w:headerReference w:type="default" r:id="rId90"/>
      <w:footerReference w:type="default" r:id="rId91"/>
      <w:headerReference w:type="first" r:id="rId92"/>
      <w:footerReference w:type="first" r:id="rId93"/>
      <w:pgSz w:w="12240" w:h="15840"/>
      <w:pgMar w:top="1440" w:right="1440" w:bottom="1440" w:left="1440" w:header="720" w:footer="720" w:gutter="0"/>
      <w:pgBorders w:offsetFrom="page">
        <w:top w:val="thinThickSmallGap" w:sz="24" w:space="24" w:color="156082" w:themeColor="accent1"/>
        <w:left w:val="thinThickSmallGap" w:sz="24" w:space="24" w:color="156082" w:themeColor="accent1"/>
        <w:bottom w:val="thickThinSmallGap" w:sz="24" w:space="24" w:color="156082" w:themeColor="accent1"/>
        <w:right w:val="thickThinSmallGap" w:sz="24" w:space="24" w:color="156082" w:themeColor="accent1"/>
      </w:pgBorders>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3951E8" w14:textId="77777777" w:rsidR="00600FD1" w:rsidRDefault="00600FD1" w:rsidP="00600FD1">
      <w:pPr>
        <w:spacing w:after="0" w:line="240" w:lineRule="auto"/>
      </w:pPr>
      <w:r>
        <w:separator/>
      </w:r>
    </w:p>
  </w:endnote>
  <w:endnote w:type="continuationSeparator" w:id="0">
    <w:p w14:paraId="28E6D02C" w14:textId="77777777" w:rsidR="00600FD1" w:rsidRDefault="00600FD1" w:rsidP="00600FD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MS Mincho">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9FEEFD" w14:textId="0B7A58BB" w:rsidR="08DC4B30" w:rsidRPr="00C3625E" w:rsidRDefault="08DC4B30" w:rsidP="08DC4B30">
    <w:pPr>
      <w:pStyle w:val="Footer"/>
      <w:jc w:val="center"/>
      <w:rPr>
        <w:rFonts w:ascii="Garamond" w:hAnsi="Garamond"/>
      </w:rPr>
    </w:pPr>
    <w:r w:rsidRPr="00C3625E">
      <w:rPr>
        <w:rFonts w:ascii="Garamond" w:hAnsi="Garamond"/>
      </w:rPr>
      <w:fldChar w:fldCharType="begin"/>
    </w:r>
    <w:r w:rsidRPr="00C3625E">
      <w:rPr>
        <w:rFonts w:ascii="Garamond" w:hAnsi="Garamond"/>
      </w:rPr>
      <w:instrText>PAGE</w:instrText>
    </w:r>
    <w:r w:rsidRPr="00C3625E">
      <w:rPr>
        <w:rFonts w:ascii="Garamond" w:hAnsi="Garamond"/>
      </w:rPr>
      <w:fldChar w:fldCharType="separate"/>
    </w:r>
    <w:r w:rsidR="00181952" w:rsidRPr="00C3625E">
      <w:rPr>
        <w:rFonts w:ascii="Garamond" w:hAnsi="Garamond"/>
        <w:noProof/>
      </w:rPr>
      <w:t>16</w:t>
    </w:r>
    <w:r w:rsidRPr="00C3625E">
      <w:rPr>
        <w:rFonts w:ascii="Garamond" w:hAnsi="Garamond"/>
      </w:rPr>
      <w:fldChar w:fldCharType="end"/>
    </w:r>
  </w:p>
  <w:sdt>
    <w:sdtPr>
      <w:id w:val="-709491039"/>
      <w:showingPlcHdr/>
      <w:docPartObj>
        <w:docPartGallery w:val="Page Numbers (Bottom of Page)"/>
        <w:docPartUnique/>
      </w:docPartObj>
    </w:sdtPr>
    <w:sdtEndPr>
      <w:rPr>
        <w:noProof/>
      </w:rPr>
    </w:sdtEndPr>
    <w:sdtContent>
      <w:p w14:paraId="2881EBC4" w14:textId="13E40573" w:rsidR="00600FD1" w:rsidRDefault="1EA9EEB6">
        <w:pPr>
          <w:pStyle w:val="Footer"/>
          <w:jc w:val="center"/>
          <w:rPr>
            <w:rFonts w:ascii="Garamond" w:hAnsi="Garamond"/>
          </w:rPr>
        </w:pPr>
        <w:r>
          <w:t xml:space="preserve">     </w:t>
        </w:r>
      </w:p>
    </w:sdtContent>
  </w:sdt>
  <w:p w14:paraId="2CFF2644" w14:textId="77777777" w:rsidR="00600FD1" w:rsidRDefault="00600FD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120"/>
      <w:gridCol w:w="3120"/>
      <w:gridCol w:w="3120"/>
    </w:tblGrid>
    <w:tr w:rsidR="004E7A08" w14:paraId="5619A47C" w14:textId="77777777" w:rsidTr="65C9E7FA">
      <w:trPr>
        <w:trHeight w:val="300"/>
      </w:trPr>
      <w:tc>
        <w:tcPr>
          <w:tcW w:w="3120" w:type="dxa"/>
        </w:tcPr>
        <w:p w14:paraId="777E5D3E" w14:textId="5BFCE48D" w:rsidR="65C9E7FA" w:rsidRDefault="65C9E7FA" w:rsidP="65C9E7FA">
          <w:pPr>
            <w:pStyle w:val="Header"/>
            <w:ind w:left="-115"/>
          </w:pPr>
        </w:p>
      </w:tc>
      <w:tc>
        <w:tcPr>
          <w:tcW w:w="3120" w:type="dxa"/>
        </w:tcPr>
        <w:p w14:paraId="4945CC78" w14:textId="54286148" w:rsidR="65C9E7FA" w:rsidRDefault="65C9E7FA" w:rsidP="65C9E7FA">
          <w:pPr>
            <w:pStyle w:val="Header"/>
            <w:jc w:val="center"/>
          </w:pPr>
        </w:p>
      </w:tc>
      <w:tc>
        <w:tcPr>
          <w:tcW w:w="3120" w:type="dxa"/>
        </w:tcPr>
        <w:p w14:paraId="5DED187B" w14:textId="7CE667DC" w:rsidR="65C9E7FA" w:rsidRDefault="65C9E7FA" w:rsidP="65C9E7FA">
          <w:pPr>
            <w:pStyle w:val="Header"/>
            <w:ind w:right="-115"/>
            <w:jc w:val="right"/>
          </w:pPr>
        </w:p>
      </w:tc>
    </w:tr>
  </w:tbl>
  <w:p w14:paraId="0F16AEB3" w14:textId="177670EA" w:rsidR="00140E52" w:rsidRDefault="00140E5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E9F949" w14:textId="77777777" w:rsidR="00600FD1" w:rsidRDefault="00600FD1" w:rsidP="00600FD1">
      <w:pPr>
        <w:spacing w:after="0" w:line="240" w:lineRule="auto"/>
      </w:pPr>
      <w:r>
        <w:separator/>
      </w:r>
    </w:p>
  </w:footnote>
  <w:footnote w:type="continuationSeparator" w:id="0">
    <w:p w14:paraId="2BE8823C" w14:textId="77777777" w:rsidR="00600FD1" w:rsidRDefault="00600FD1" w:rsidP="00600FD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120"/>
      <w:gridCol w:w="3120"/>
      <w:gridCol w:w="3120"/>
    </w:tblGrid>
    <w:tr w:rsidR="004E7A08" w14:paraId="43CEFEDB" w14:textId="77777777" w:rsidTr="0A891675">
      <w:trPr>
        <w:trHeight w:val="300"/>
      </w:trPr>
      <w:tc>
        <w:tcPr>
          <w:tcW w:w="3120" w:type="dxa"/>
        </w:tcPr>
        <w:p w14:paraId="59EEADEB" w14:textId="0563B4D9" w:rsidR="0A891675" w:rsidRDefault="0A891675" w:rsidP="0A891675">
          <w:pPr>
            <w:pStyle w:val="Header"/>
            <w:ind w:left="-115"/>
          </w:pPr>
        </w:p>
      </w:tc>
      <w:tc>
        <w:tcPr>
          <w:tcW w:w="3120" w:type="dxa"/>
        </w:tcPr>
        <w:p w14:paraId="116BA312" w14:textId="623E0EE1" w:rsidR="0A891675" w:rsidRDefault="0A891675" w:rsidP="0A891675">
          <w:pPr>
            <w:pStyle w:val="Header"/>
            <w:jc w:val="center"/>
          </w:pPr>
        </w:p>
      </w:tc>
      <w:tc>
        <w:tcPr>
          <w:tcW w:w="3120" w:type="dxa"/>
        </w:tcPr>
        <w:p w14:paraId="03686B9C" w14:textId="5E360EB3" w:rsidR="0A891675" w:rsidRDefault="0A891675" w:rsidP="0A891675">
          <w:pPr>
            <w:pStyle w:val="Header"/>
            <w:ind w:right="-115"/>
            <w:jc w:val="right"/>
          </w:pPr>
        </w:p>
      </w:tc>
    </w:tr>
  </w:tbl>
  <w:p w14:paraId="3F41DFFD" w14:textId="2DE796EE" w:rsidR="00636575" w:rsidRDefault="0063657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120"/>
      <w:gridCol w:w="3120"/>
      <w:gridCol w:w="3120"/>
    </w:tblGrid>
    <w:tr w:rsidR="004E7A08" w14:paraId="3994EBDB" w14:textId="77777777" w:rsidTr="65C9E7FA">
      <w:trPr>
        <w:trHeight w:val="300"/>
      </w:trPr>
      <w:tc>
        <w:tcPr>
          <w:tcW w:w="3120" w:type="dxa"/>
        </w:tcPr>
        <w:p w14:paraId="3E140EF3" w14:textId="47C97F81" w:rsidR="65C9E7FA" w:rsidRDefault="65C9E7FA" w:rsidP="65C9E7FA">
          <w:pPr>
            <w:pStyle w:val="Header"/>
            <w:ind w:left="-115"/>
          </w:pPr>
        </w:p>
      </w:tc>
      <w:tc>
        <w:tcPr>
          <w:tcW w:w="3120" w:type="dxa"/>
        </w:tcPr>
        <w:p w14:paraId="3B970554" w14:textId="36D05B31" w:rsidR="65C9E7FA" w:rsidRDefault="65C9E7FA" w:rsidP="65C9E7FA">
          <w:pPr>
            <w:pStyle w:val="Header"/>
            <w:jc w:val="center"/>
          </w:pPr>
        </w:p>
      </w:tc>
      <w:tc>
        <w:tcPr>
          <w:tcW w:w="3120" w:type="dxa"/>
        </w:tcPr>
        <w:p w14:paraId="2B58F207" w14:textId="321EF2F7" w:rsidR="65C9E7FA" w:rsidRDefault="65C9E7FA" w:rsidP="65C9E7FA">
          <w:pPr>
            <w:pStyle w:val="Header"/>
            <w:ind w:right="-115"/>
            <w:jc w:val="right"/>
          </w:pPr>
        </w:p>
      </w:tc>
    </w:tr>
  </w:tbl>
  <w:p w14:paraId="77E59E94" w14:textId="67B13288" w:rsidR="00140E52" w:rsidRDefault="00140E5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1BF2F1"/>
    <w:multiLevelType w:val="hybridMultilevel"/>
    <w:tmpl w:val="FFFFFFFF"/>
    <w:lvl w:ilvl="0" w:tplc="6A5E0968">
      <w:start w:val="1"/>
      <w:numFmt w:val="bullet"/>
      <w:lvlText w:val=""/>
      <w:lvlJc w:val="left"/>
      <w:pPr>
        <w:ind w:left="720" w:hanging="360"/>
      </w:pPr>
      <w:rPr>
        <w:rFonts w:ascii="Symbol" w:hAnsi="Symbol" w:hint="default"/>
      </w:rPr>
    </w:lvl>
    <w:lvl w:ilvl="1" w:tplc="33EE94A8">
      <w:start w:val="1"/>
      <w:numFmt w:val="bullet"/>
      <w:lvlText w:val="o"/>
      <w:lvlJc w:val="left"/>
      <w:pPr>
        <w:ind w:left="1440" w:hanging="360"/>
      </w:pPr>
      <w:rPr>
        <w:rFonts w:ascii="Courier New" w:hAnsi="Courier New" w:hint="default"/>
      </w:rPr>
    </w:lvl>
    <w:lvl w:ilvl="2" w:tplc="932CA730">
      <w:start w:val="1"/>
      <w:numFmt w:val="bullet"/>
      <w:lvlText w:val=""/>
      <w:lvlJc w:val="left"/>
      <w:pPr>
        <w:ind w:left="2160" w:hanging="360"/>
      </w:pPr>
      <w:rPr>
        <w:rFonts w:ascii="Wingdings" w:hAnsi="Wingdings" w:hint="default"/>
      </w:rPr>
    </w:lvl>
    <w:lvl w:ilvl="3" w:tplc="8FB8130A">
      <w:start w:val="1"/>
      <w:numFmt w:val="bullet"/>
      <w:lvlText w:val=""/>
      <w:lvlJc w:val="left"/>
      <w:pPr>
        <w:ind w:left="2880" w:hanging="360"/>
      </w:pPr>
      <w:rPr>
        <w:rFonts w:ascii="Symbol" w:hAnsi="Symbol" w:hint="default"/>
      </w:rPr>
    </w:lvl>
    <w:lvl w:ilvl="4" w:tplc="A8AC6086">
      <w:start w:val="1"/>
      <w:numFmt w:val="bullet"/>
      <w:lvlText w:val="o"/>
      <w:lvlJc w:val="left"/>
      <w:pPr>
        <w:ind w:left="3600" w:hanging="360"/>
      </w:pPr>
      <w:rPr>
        <w:rFonts w:ascii="Courier New" w:hAnsi="Courier New" w:hint="default"/>
      </w:rPr>
    </w:lvl>
    <w:lvl w:ilvl="5" w:tplc="7F1267FC">
      <w:start w:val="1"/>
      <w:numFmt w:val="bullet"/>
      <w:lvlText w:val=""/>
      <w:lvlJc w:val="left"/>
      <w:pPr>
        <w:ind w:left="4320" w:hanging="360"/>
      </w:pPr>
      <w:rPr>
        <w:rFonts w:ascii="Wingdings" w:hAnsi="Wingdings" w:hint="default"/>
      </w:rPr>
    </w:lvl>
    <w:lvl w:ilvl="6" w:tplc="CFD0161E">
      <w:start w:val="1"/>
      <w:numFmt w:val="bullet"/>
      <w:lvlText w:val=""/>
      <w:lvlJc w:val="left"/>
      <w:pPr>
        <w:ind w:left="5040" w:hanging="360"/>
      </w:pPr>
      <w:rPr>
        <w:rFonts w:ascii="Symbol" w:hAnsi="Symbol" w:hint="default"/>
      </w:rPr>
    </w:lvl>
    <w:lvl w:ilvl="7" w:tplc="E0DE4170">
      <w:start w:val="1"/>
      <w:numFmt w:val="bullet"/>
      <w:lvlText w:val="o"/>
      <w:lvlJc w:val="left"/>
      <w:pPr>
        <w:ind w:left="5760" w:hanging="360"/>
      </w:pPr>
      <w:rPr>
        <w:rFonts w:ascii="Courier New" w:hAnsi="Courier New" w:hint="default"/>
      </w:rPr>
    </w:lvl>
    <w:lvl w:ilvl="8" w:tplc="F0E2B4B2">
      <w:start w:val="1"/>
      <w:numFmt w:val="bullet"/>
      <w:lvlText w:val=""/>
      <w:lvlJc w:val="left"/>
      <w:pPr>
        <w:ind w:left="6480" w:hanging="360"/>
      </w:pPr>
      <w:rPr>
        <w:rFonts w:ascii="Wingdings" w:hAnsi="Wingdings" w:hint="default"/>
      </w:rPr>
    </w:lvl>
  </w:abstractNum>
  <w:abstractNum w:abstractNumId="1" w15:restartNumberingAfterBreak="0">
    <w:nsid w:val="00631F3C"/>
    <w:multiLevelType w:val="hybridMultilevel"/>
    <w:tmpl w:val="FFFFFFFF"/>
    <w:lvl w:ilvl="0" w:tplc="36DAB754">
      <w:start w:val="1"/>
      <w:numFmt w:val="bullet"/>
      <w:lvlText w:val=""/>
      <w:lvlJc w:val="left"/>
      <w:pPr>
        <w:ind w:left="720" w:hanging="360"/>
      </w:pPr>
      <w:rPr>
        <w:rFonts w:ascii="Symbol" w:hAnsi="Symbol" w:hint="default"/>
      </w:rPr>
    </w:lvl>
    <w:lvl w:ilvl="1" w:tplc="A314A35E">
      <w:start w:val="1"/>
      <w:numFmt w:val="bullet"/>
      <w:lvlText w:val="o"/>
      <w:lvlJc w:val="left"/>
      <w:pPr>
        <w:ind w:left="1440" w:hanging="360"/>
      </w:pPr>
      <w:rPr>
        <w:rFonts w:ascii="Courier New" w:hAnsi="Courier New" w:hint="default"/>
      </w:rPr>
    </w:lvl>
    <w:lvl w:ilvl="2" w:tplc="BE94B834">
      <w:start w:val="1"/>
      <w:numFmt w:val="bullet"/>
      <w:lvlText w:val=""/>
      <w:lvlJc w:val="left"/>
      <w:pPr>
        <w:ind w:left="2160" w:hanging="360"/>
      </w:pPr>
      <w:rPr>
        <w:rFonts w:ascii="Wingdings" w:hAnsi="Wingdings" w:hint="default"/>
      </w:rPr>
    </w:lvl>
    <w:lvl w:ilvl="3" w:tplc="270684D6">
      <w:start w:val="1"/>
      <w:numFmt w:val="bullet"/>
      <w:lvlText w:val=""/>
      <w:lvlJc w:val="left"/>
      <w:pPr>
        <w:ind w:left="2880" w:hanging="360"/>
      </w:pPr>
      <w:rPr>
        <w:rFonts w:ascii="Symbol" w:hAnsi="Symbol" w:hint="default"/>
      </w:rPr>
    </w:lvl>
    <w:lvl w:ilvl="4" w:tplc="9124879E">
      <w:start w:val="1"/>
      <w:numFmt w:val="bullet"/>
      <w:lvlText w:val="o"/>
      <w:lvlJc w:val="left"/>
      <w:pPr>
        <w:ind w:left="3600" w:hanging="360"/>
      </w:pPr>
      <w:rPr>
        <w:rFonts w:ascii="Courier New" w:hAnsi="Courier New" w:hint="default"/>
      </w:rPr>
    </w:lvl>
    <w:lvl w:ilvl="5" w:tplc="1FE610D8">
      <w:start w:val="1"/>
      <w:numFmt w:val="bullet"/>
      <w:lvlText w:val=""/>
      <w:lvlJc w:val="left"/>
      <w:pPr>
        <w:ind w:left="4320" w:hanging="360"/>
      </w:pPr>
      <w:rPr>
        <w:rFonts w:ascii="Wingdings" w:hAnsi="Wingdings" w:hint="default"/>
      </w:rPr>
    </w:lvl>
    <w:lvl w:ilvl="6" w:tplc="B4C21C72">
      <w:start w:val="1"/>
      <w:numFmt w:val="bullet"/>
      <w:lvlText w:val=""/>
      <w:lvlJc w:val="left"/>
      <w:pPr>
        <w:ind w:left="5040" w:hanging="360"/>
      </w:pPr>
      <w:rPr>
        <w:rFonts w:ascii="Symbol" w:hAnsi="Symbol" w:hint="default"/>
      </w:rPr>
    </w:lvl>
    <w:lvl w:ilvl="7" w:tplc="B922D896">
      <w:start w:val="1"/>
      <w:numFmt w:val="bullet"/>
      <w:lvlText w:val="o"/>
      <w:lvlJc w:val="left"/>
      <w:pPr>
        <w:ind w:left="5760" w:hanging="360"/>
      </w:pPr>
      <w:rPr>
        <w:rFonts w:ascii="Courier New" w:hAnsi="Courier New" w:hint="default"/>
      </w:rPr>
    </w:lvl>
    <w:lvl w:ilvl="8" w:tplc="83BC2A9E">
      <w:start w:val="1"/>
      <w:numFmt w:val="bullet"/>
      <w:lvlText w:val=""/>
      <w:lvlJc w:val="left"/>
      <w:pPr>
        <w:ind w:left="6480" w:hanging="360"/>
      </w:pPr>
      <w:rPr>
        <w:rFonts w:ascii="Wingdings" w:hAnsi="Wingdings" w:hint="default"/>
      </w:rPr>
    </w:lvl>
  </w:abstractNum>
  <w:abstractNum w:abstractNumId="2" w15:restartNumberingAfterBreak="0">
    <w:nsid w:val="00D5769B"/>
    <w:multiLevelType w:val="hybridMultilevel"/>
    <w:tmpl w:val="FFFFFFFF"/>
    <w:lvl w:ilvl="0" w:tplc="653631C8">
      <w:start w:val="1"/>
      <w:numFmt w:val="bullet"/>
      <w:lvlText w:val=""/>
      <w:lvlJc w:val="left"/>
      <w:pPr>
        <w:ind w:left="720" w:hanging="360"/>
      </w:pPr>
      <w:rPr>
        <w:rFonts w:ascii="Symbol" w:hAnsi="Symbol" w:hint="default"/>
      </w:rPr>
    </w:lvl>
    <w:lvl w:ilvl="1" w:tplc="12187F8E">
      <w:start w:val="1"/>
      <w:numFmt w:val="bullet"/>
      <w:lvlText w:val="o"/>
      <w:lvlJc w:val="left"/>
      <w:pPr>
        <w:ind w:left="1440" w:hanging="360"/>
      </w:pPr>
      <w:rPr>
        <w:rFonts w:ascii="Courier New" w:hAnsi="Courier New" w:hint="default"/>
      </w:rPr>
    </w:lvl>
    <w:lvl w:ilvl="2" w:tplc="0044784A">
      <w:start w:val="1"/>
      <w:numFmt w:val="bullet"/>
      <w:lvlText w:val=""/>
      <w:lvlJc w:val="left"/>
      <w:pPr>
        <w:ind w:left="2160" w:hanging="360"/>
      </w:pPr>
      <w:rPr>
        <w:rFonts w:ascii="Wingdings" w:hAnsi="Wingdings" w:hint="default"/>
      </w:rPr>
    </w:lvl>
    <w:lvl w:ilvl="3" w:tplc="463E204C">
      <w:start w:val="1"/>
      <w:numFmt w:val="bullet"/>
      <w:lvlText w:val=""/>
      <w:lvlJc w:val="left"/>
      <w:pPr>
        <w:ind w:left="2880" w:hanging="360"/>
      </w:pPr>
      <w:rPr>
        <w:rFonts w:ascii="Symbol" w:hAnsi="Symbol" w:hint="default"/>
      </w:rPr>
    </w:lvl>
    <w:lvl w:ilvl="4" w:tplc="4DBA5E04">
      <w:start w:val="1"/>
      <w:numFmt w:val="bullet"/>
      <w:lvlText w:val="o"/>
      <w:lvlJc w:val="left"/>
      <w:pPr>
        <w:ind w:left="3600" w:hanging="360"/>
      </w:pPr>
      <w:rPr>
        <w:rFonts w:ascii="Courier New" w:hAnsi="Courier New" w:hint="default"/>
      </w:rPr>
    </w:lvl>
    <w:lvl w:ilvl="5" w:tplc="51D6F464">
      <w:start w:val="1"/>
      <w:numFmt w:val="bullet"/>
      <w:lvlText w:val=""/>
      <w:lvlJc w:val="left"/>
      <w:pPr>
        <w:ind w:left="4320" w:hanging="360"/>
      </w:pPr>
      <w:rPr>
        <w:rFonts w:ascii="Wingdings" w:hAnsi="Wingdings" w:hint="default"/>
      </w:rPr>
    </w:lvl>
    <w:lvl w:ilvl="6" w:tplc="647AF2C0">
      <w:start w:val="1"/>
      <w:numFmt w:val="bullet"/>
      <w:lvlText w:val=""/>
      <w:lvlJc w:val="left"/>
      <w:pPr>
        <w:ind w:left="5040" w:hanging="360"/>
      </w:pPr>
      <w:rPr>
        <w:rFonts w:ascii="Symbol" w:hAnsi="Symbol" w:hint="default"/>
      </w:rPr>
    </w:lvl>
    <w:lvl w:ilvl="7" w:tplc="6952CA3A">
      <w:start w:val="1"/>
      <w:numFmt w:val="bullet"/>
      <w:lvlText w:val="o"/>
      <w:lvlJc w:val="left"/>
      <w:pPr>
        <w:ind w:left="5760" w:hanging="360"/>
      </w:pPr>
      <w:rPr>
        <w:rFonts w:ascii="Courier New" w:hAnsi="Courier New" w:hint="default"/>
      </w:rPr>
    </w:lvl>
    <w:lvl w:ilvl="8" w:tplc="B0AE996A">
      <w:start w:val="1"/>
      <w:numFmt w:val="bullet"/>
      <w:lvlText w:val=""/>
      <w:lvlJc w:val="left"/>
      <w:pPr>
        <w:ind w:left="6480" w:hanging="360"/>
      </w:pPr>
      <w:rPr>
        <w:rFonts w:ascii="Wingdings" w:hAnsi="Wingdings" w:hint="default"/>
      </w:rPr>
    </w:lvl>
  </w:abstractNum>
  <w:abstractNum w:abstractNumId="3" w15:restartNumberingAfterBreak="0">
    <w:nsid w:val="05AA0863"/>
    <w:multiLevelType w:val="hybridMultilevel"/>
    <w:tmpl w:val="FFFFFFFF"/>
    <w:lvl w:ilvl="0" w:tplc="179ADFA8">
      <w:start w:val="1"/>
      <w:numFmt w:val="bullet"/>
      <w:lvlText w:val=""/>
      <w:lvlJc w:val="left"/>
      <w:pPr>
        <w:ind w:left="720" w:hanging="360"/>
      </w:pPr>
      <w:rPr>
        <w:rFonts w:ascii="Symbol" w:hAnsi="Symbol" w:hint="default"/>
      </w:rPr>
    </w:lvl>
    <w:lvl w:ilvl="1" w:tplc="C7164AE6">
      <w:start w:val="1"/>
      <w:numFmt w:val="bullet"/>
      <w:lvlText w:val="o"/>
      <w:lvlJc w:val="left"/>
      <w:pPr>
        <w:ind w:left="1440" w:hanging="360"/>
      </w:pPr>
      <w:rPr>
        <w:rFonts w:ascii="Courier New" w:hAnsi="Courier New" w:hint="default"/>
      </w:rPr>
    </w:lvl>
    <w:lvl w:ilvl="2" w:tplc="D7161442">
      <w:start w:val="1"/>
      <w:numFmt w:val="bullet"/>
      <w:lvlText w:val=""/>
      <w:lvlJc w:val="left"/>
      <w:pPr>
        <w:ind w:left="2160" w:hanging="360"/>
      </w:pPr>
      <w:rPr>
        <w:rFonts w:ascii="Wingdings" w:hAnsi="Wingdings" w:hint="default"/>
      </w:rPr>
    </w:lvl>
    <w:lvl w:ilvl="3" w:tplc="AD3EB7A6">
      <w:start w:val="1"/>
      <w:numFmt w:val="bullet"/>
      <w:lvlText w:val=""/>
      <w:lvlJc w:val="left"/>
      <w:pPr>
        <w:ind w:left="2880" w:hanging="360"/>
      </w:pPr>
      <w:rPr>
        <w:rFonts w:ascii="Symbol" w:hAnsi="Symbol" w:hint="default"/>
      </w:rPr>
    </w:lvl>
    <w:lvl w:ilvl="4" w:tplc="037E6D9C">
      <w:start w:val="1"/>
      <w:numFmt w:val="bullet"/>
      <w:lvlText w:val="o"/>
      <w:lvlJc w:val="left"/>
      <w:pPr>
        <w:ind w:left="3600" w:hanging="360"/>
      </w:pPr>
      <w:rPr>
        <w:rFonts w:ascii="Courier New" w:hAnsi="Courier New" w:hint="default"/>
      </w:rPr>
    </w:lvl>
    <w:lvl w:ilvl="5" w:tplc="68B2CE6E">
      <w:start w:val="1"/>
      <w:numFmt w:val="bullet"/>
      <w:lvlText w:val=""/>
      <w:lvlJc w:val="left"/>
      <w:pPr>
        <w:ind w:left="4320" w:hanging="360"/>
      </w:pPr>
      <w:rPr>
        <w:rFonts w:ascii="Wingdings" w:hAnsi="Wingdings" w:hint="default"/>
      </w:rPr>
    </w:lvl>
    <w:lvl w:ilvl="6" w:tplc="EBACCB14">
      <w:start w:val="1"/>
      <w:numFmt w:val="bullet"/>
      <w:lvlText w:val=""/>
      <w:lvlJc w:val="left"/>
      <w:pPr>
        <w:ind w:left="5040" w:hanging="360"/>
      </w:pPr>
      <w:rPr>
        <w:rFonts w:ascii="Symbol" w:hAnsi="Symbol" w:hint="default"/>
      </w:rPr>
    </w:lvl>
    <w:lvl w:ilvl="7" w:tplc="6A76C8F4">
      <w:start w:val="1"/>
      <w:numFmt w:val="bullet"/>
      <w:lvlText w:val="o"/>
      <w:lvlJc w:val="left"/>
      <w:pPr>
        <w:ind w:left="5760" w:hanging="360"/>
      </w:pPr>
      <w:rPr>
        <w:rFonts w:ascii="Courier New" w:hAnsi="Courier New" w:hint="default"/>
      </w:rPr>
    </w:lvl>
    <w:lvl w:ilvl="8" w:tplc="F6048E54">
      <w:start w:val="1"/>
      <w:numFmt w:val="bullet"/>
      <w:lvlText w:val=""/>
      <w:lvlJc w:val="left"/>
      <w:pPr>
        <w:ind w:left="6480" w:hanging="360"/>
      </w:pPr>
      <w:rPr>
        <w:rFonts w:ascii="Wingdings" w:hAnsi="Wingdings" w:hint="default"/>
      </w:rPr>
    </w:lvl>
  </w:abstractNum>
  <w:abstractNum w:abstractNumId="4" w15:restartNumberingAfterBreak="0">
    <w:nsid w:val="0708DD4D"/>
    <w:multiLevelType w:val="hybridMultilevel"/>
    <w:tmpl w:val="FFFFFFFF"/>
    <w:lvl w:ilvl="0" w:tplc="40103B8C">
      <w:start w:val="1"/>
      <w:numFmt w:val="bullet"/>
      <w:lvlText w:val=""/>
      <w:lvlJc w:val="left"/>
      <w:pPr>
        <w:ind w:left="720" w:hanging="360"/>
      </w:pPr>
      <w:rPr>
        <w:rFonts w:ascii="Symbol" w:hAnsi="Symbol" w:hint="default"/>
      </w:rPr>
    </w:lvl>
    <w:lvl w:ilvl="1" w:tplc="E796F652">
      <w:start w:val="1"/>
      <w:numFmt w:val="bullet"/>
      <w:lvlText w:val="o"/>
      <w:lvlJc w:val="left"/>
      <w:pPr>
        <w:ind w:left="1440" w:hanging="360"/>
      </w:pPr>
      <w:rPr>
        <w:rFonts w:ascii="Courier New" w:hAnsi="Courier New" w:hint="default"/>
      </w:rPr>
    </w:lvl>
    <w:lvl w:ilvl="2" w:tplc="6F663096">
      <w:start w:val="1"/>
      <w:numFmt w:val="bullet"/>
      <w:lvlText w:val=""/>
      <w:lvlJc w:val="left"/>
      <w:pPr>
        <w:ind w:left="2160" w:hanging="360"/>
      </w:pPr>
      <w:rPr>
        <w:rFonts w:ascii="Wingdings" w:hAnsi="Wingdings" w:hint="default"/>
      </w:rPr>
    </w:lvl>
    <w:lvl w:ilvl="3" w:tplc="5FF80FD4">
      <w:start w:val="1"/>
      <w:numFmt w:val="bullet"/>
      <w:lvlText w:val=""/>
      <w:lvlJc w:val="left"/>
      <w:pPr>
        <w:ind w:left="2880" w:hanging="360"/>
      </w:pPr>
      <w:rPr>
        <w:rFonts w:ascii="Symbol" w:hAnsi="Symbol" w:hint="default"/>
      </w:rPr>
    </w:lvl>
    <w:lvl w:ilvl="4" w:tplc="91620292">
      <w:start w:val="1"/>
      <w:numFmt w:val="bullet"/>
      <w:lvlText w:val="o"/>
      <w:lvlJc w:val="left"/>
      <w:pPr>
        <w:ind w:left="3600" w:hanging="360"/>
      </w:pPr>
      <w:rPr>
        <w:rFonts w:ascii="Courier New" w:hAnsi="Courier New" w:hint="default"/>
      </w:rPr>
    </w:lvl>
    <w:lvl w:ilvl="5" w:tplc="10B2E51A">
      <w:start w:val="1"/>
      <w:numFmt w:val="bullet"/>
      <w:lvlText w:val=""/>
      <w:lvlJc w:val="left"/>
      <w:pPr>
        <w:ind w:left="4320" w:hanging="360"/>
      </w:pPr>
      <w:rPr>
        <w:rFonts w:ascii="Wingdings" w:hAnsi="Wingdings" w:hint="default"/>
      </w:rPr>
    </w:lvl>
    <w:lvl w:ilvl="6" w:tplc="A3822A96">
      <w:start w:val="1"/>
      <w:numFmt w:val="bullet"/>
      <w:lvlText w:val=""/>
      <w:lvlJc w:val="left"/>
      <w:pPr>
        <w:ind w:left="5040" w:hanging="360"/>
      </w:pPr>
      <w:rPr>
        <w:rFonts w:ascii="Symbol" w:hAnsi="Symbol" w:hint="default"/>
      </w:rPr>
    </w:lvl>
    <w:lvl w:ilvl="7" w:tplc="2C9850EA">
      <w:start w:val="1"/>
      <w:numFmt w:val="bullet"/>
      <w:lvlText w:val="o"/>
      <w:lvlJc w:val="left"/>
      <w:pPr>
        <w:ind w:left="5760" w:hanging="360"/>
      </w:pPr>
      <w:rPr>
        <w:rFonts w:ascii="Courier New" w:hAnsi="Courier New" w:hint="default"/>
      </w:rPr>
    </w:lvl>
    <w:lvl w:ilvl="8" w:tplc="7BCA5E82">
      <w:start w:val="1"/>
      <w:numFmt w:val="bullet"/>
      <w:lvlText w:val=""/>
      <w:lvlJc w:val="left"/>
      <w:pPr>
        <w:ind w:left="6480" w:hanging="360"/>
      </w:pPr>
      <w:rPr>
        <w:rFonts w:ascii="Wingdings" w:hAnsi="Wingdings" w:hint="default"/>
      </w:rPr>
    </w:lvl>
  </w:abstractNum>
  <w:abstractNum w:abstractNumId="5" w15:restartNumberingAfterBreak="0">
    <w:nsid w:val="07A34ADA"/>
    <w:multiLevelType w:val="hybridMultilevel"/>
    <w:tmpl w:val="FFFFFFFF"/>
    <w:lvl w:ilvl="0" w:tplc="563E02A8">
      <w:start w:val="1"/>
      <w:numFmt w:val="bullet"/>
      <w:lvlText w:val=""/>
      <w:lvlJc w:val="left"/>
      <w:pPr>
        <w:ind w:left="720" w:hanging="360"/>
      </w:pPr>
      <w:rPr>
        <w:rFonts w:ascii="Symbol" w:hAnsi="Symbol" w:hint="default"/>
      </w:rPr>
    </w:lvl>
    <w:lvl w:ilvl="1" w:tplc="3258D686">
      <w:start w:val="1"/>
      <w:numFmt w:val="bullet"/>
      <w:lvlText w:val="o"/>
      <w:lvlJc w:val="left"/>
      <w:pPr>
        <w:ind w:left="1440" w:hanging="360"/>
      </w:pPr>
      <w:rPr>
        <w:rFonts w:ascii="Courier New" w:hAnsi="Courier New" w:hint="default"/>
      </w:rPr>
    </w:lvl>
    <w:lvl w:ilvl="2" w:tplc="6E7AB530">
      <w:start w:val="1"/>
      <w:numFmt w:val="bullet"/>
      <w:lvlText w:val=""/>
      <w:lvlJc w:val="left"/>
      <w:pPr>
        <w:ind w:left="2160" w:hanging="360"/>
      </w:pPr>
      <w:rPr>
        <w:rFonts w:ascii="Wingdings" w:hAnsi="Wingdings" w:hint="default"/>
      </w:rPr>
    </w:lvl>
    <w:lvl w:ilvl="3" w:tplc="8D3A4DF2">
      <w:start w:val="1"/>
      <w:numFmt w:val="bullet"/>
      <w:lvlText w:val=""/>
      <w:lvlJc w:val="left"/>
      <w:pPr>
        <w:ind w:left="2880" w:hanging="360"/>
      </w:pPr>
      <w:rPr>
        <w:rFonts w:ascii="Symbol" w:hAnsi="Symbol" w:hint="default"/>
      </w:rPr>
    </w:lvl>
    <w:lvl w:ilvl="4" w:tplc="8C5E700C">
      <w:start w:val="1"/>
      <w:numFmt w:val="bullet"/>
      <w:lvlText w:val="o"/>
      <w:lvlJc w:val="left"/>
      <w:pPr>
        <w:ind w:left="3600" w:hanging="360"/>
      </w:pPr>
      <w:rPr>
        <w:rFonts w:ascii="Courier New" w:hAnsi="Courier New" w:hint="default"/>
      </w:rPr>
    </w:lvl>
    <w:lvl w:ilvl="5" w:tplc="13BA3858">
      <w:start w:val="1"/>
      <w:numFmt w:val="bullet"/>
      <w:lvlText w:val=""/>
      <w:lvlJc w:val="left"/>
      <w:pPr>
        <w:ind w:left="4320" w:hanging="360"/>
      </w:pPr>
      <w:rPr>
        <w:rFonts w:ascii="Wingdings" w:hAnsi="Wingdings" w:hint="default"/>
      </w:rPr>
    </w:lvl>
    <w:lvl w:ilvl="6" w:tplc="E4B6CA4A">
      <w:start w:val="1"/>
      <w:numFmt w:val="bullet"/>
      <w:lvlText w:val=""/>
      <w:lvlJc w:val="left"/>
      <w:pPr>
        <w:ind w:left="5040" w:hanging="360"/>
      </w:pPr>
      <w:rPr>
        <w:rFonts w:ascii="Symbol" w:hAnsi="Symbol" w:hint="default"/>
      </w:rPr>
    </w:lvl>
    <w:lvl w:ilvl="7" w:tplc="32DA4286">
      <w:start w:val="1"/>
      <w:numFmt w:val="bullet"/>
      <w:lvlText w:val="o"/>
      <w:lvlJc w:val="left"/>
      <w:pPr>
        <w:ind w:left="5760" w:hanging="360"/>
      </w:pPr>
      <w:rPr>
        <w:rFonts w:ascii="Courier New" w:hAnsi="Courier New" w:hint="default"/>
      </w:rPr>
    </w:lvl>
    <w:lvl w:ilvl="8" w:tplc="6EA29832">
      <w:start w:val="1"/>
      <w:numFmt w:val="bullet"/>
      <w:lvlText w:val=""/>
      <w:lvlJc w:val="left"/>
      <w:pPr>
        <w:ind w:left="6480" w:hanging="360"/>
      </w:pPr>
      <w:rPr>
        <w:rFonts w:ascii="Wingdings" w:hAnsi="Wingdings" w:hint="default"/>
      </w:rPr>
    </w:lvl>
  </w:abstractNum>
  <w:abstractNum w:abstractNumId="6" w15:restartNumberingAfterBreak="0">
    <w:nsid w:val="0C2562C1"/>
    <w:multiLevelType w:val="hybridMultilevel"/>
    <w:tmpl w:val="FFFFFFFF"/>
    <w:lvl w:ilvl="0" w:tplc="ABECFE5E">
      <w:start w:val="1"/>
      <w:numFmt w:val="bullet"/>
      <w:lvlText w:val=""/>
      <w:lvlJc w:val="left"/>
      <w:pPr>
        <w:ind w:left="720" w:hanging="360"/>
      </w:pPr>
      <w:rPr>
        <w:rFonts w:ascii="Symbol" w:hAnsi="Symbol" w:hint="default"/>
      </w:rPr>
    </w:lvl>
    <w:lvl w:ilvl="1" w:tplc="29D2B962">
      <w:start w:val="1"/>
      <w:numFmt w:val="bullet"/>
      <w:lvlText w:val="o"/>
      <w:lvlJc w:val="left"/>
      <w:pPr>
        <w:ind w:left="1440" w:hanging="360"/>
      </w:pPr>
      <w:rPr>
        <w:rFonts w:ascii="Courier New" w:hAnsi="Courier New" w:hint="default"/>
      </w:rPr>
    </w:lvl>
    <w:lvl w:ilvl="2" w:tplc="954AD4C6">
      <w:start w:val="1"/>
      <w:numFmt w:val="bullet"/>
      <w:lvlText w:val=""/>
      <w:lvlJc w:val="left"/>
      <w:pPr>
        <w:ind w:left="2160" w:hanging="360"/>
      </w:pPr>
      <w:rPr>
        <w:rFonts w:ascii="Wingdings" w:hAnsi="Wingdings" w:hint="default"/>
      </w:rPr>
    </w:lvl>
    <w:lvl w:ilvl="3" w:tplc="4C4A409A">
      <w:start w:val="1"/>
      <w:numFmt w:val="bullet"/>
      <w:lvlText w:val=""/>
      <w:lvlJc w:val="left"/>
      <w:pPr>
        <w:ind w:left="2880" w:hanging="360"/>
      </w:pPr>
      <w:rPr>
        <w:rFonts w:ascii="Symbol" w:hAnsi="Symbol" w:hint="default"/>
      </w:rPr>
    </w:lvl>
    <w:lvl w:ilvl="4" w:tplc="ADA6512C">
      <w:start w:val="1"/>
      <w:numFmt w:val="bullet"/>
      <w:lvlText w:val="o"/>
      <w:lvlJc w:val="left"/>
      <w:pPr>
        <w:ind w:left="3600" w:hanging="360"/>
      </w:pPr>
      <w:rPr>
        <w:rFonts w:ascii="Courier New" w:hAnsi="Courier New" w:hint="default"/>
      </w:rPr>
    </w:lvl>
    <w:lvl w:ilvl="5" w:tplc="9572A41C">
      <w:start w:val="1"/>
      <w:numFmt w:val="bullet"/>
      <w:lvlText w:val=""/>
      <w:lvlJc w:val="left"/>
      <w:pPr>
        <w:ind w:left="4320" w:hanging="360"/>
      </w:pPr>
      <w:rPr>
        <w:rFonts w:ascii="Wingdings" w:hAnsi="Wingdings" w:hint="default"/>
      </w:rPr>
    </w:lvl>
    <w:lvl w:ilvl="6" w:tplc="65C830D2">
      <w:start w:val="1"/>
      <w:numFmt w:val="bullet"/>
      <w:lvlText w:val=""/>
      <w:lvlJc w:val="left"/>
      <w:pPr>
        <w:ind w:left="5040" w:hanging="360"/>
      </w:pPr>
      <w:rPr>
        <w:rFonts w:ascii="Symbol" w:hAnsi="Symbol" w:hint="default"/>
      </w:rPr>
    </w:lvl>
    <w:lvl w:ilvl="7" w:tplc="5F689982">
      <w:start w:val="1"/>
      <w:numFmt w:val="bullet"/>
      <w:lvlText w:val="o"/>
      <w:lvlJc w:val="left"/>
      <w:pPr>
        <w:ind w:left="5760" w:hanging="360"/>
      </w:pPr>
      <w:rPr>
        <w:rFonts w:ascii="Courier New" w:hAnsi="Courier New" w:hint="default"/>
      </w:rPr>
    </w:lvl>
    <w:lvl w:ilvl="8" w:tplc="BF3ACB80">
      <w:start w:val="1"/>
      <w:numFmt w:val="bullet"/>
      <w:lvlText w:val=""/>
      <w:lvlJc w:val="left"/>
      <w:pPr>
        <w:ind w:left="6480" w:hanging="360"/>
      </w:pPr>
      <w:rPr>
        <w:rFonts w:ascii="Wingdings" w:hAnsi="Wingdings" w:hint="default"/>
      </w:rPr>
    </w:lvl>
  </w:abstractNum>
  <w:abstractNum w:abstractNumId="7" w15:restartNumberingAfterBreak="0">
    <w:nsid w:val="127497AB"/>
    <w:multiLevelType w:val="hybridMultilevel"/>
    <w:tmpl w:val="FFFFFFFF"/>
    <w:lvl w:ilvl="0" w:tplc="177AFE82">
      <w:start w:val="1"/>
      <w:numFmt w:val="bullet"/>
      <w:lvlText w:val=""/>
      <w:lvlJc w:val="left"/>
      <w:pPr>
        <w:ind w:left="720" w:hanging="360"/>
      </w:pPr>
      <w:rPr>
        <w:rFonts w:ascii="Symbol" w:hAnsi="Symbol" w:hint="default"/>
      </w:rPr>
    </w:lvl>
    <w:lvl w:ilvl="1" w:tplc="62C6C0C4">
      <w:start w:val="1"/>
      <w:numFmt w:val="bullet"/>
      <w:lvlText w:val="o"/>
      <w:lvlJc w:val="left"/>
      <w:pPr>
        <w:ind w:left="1440" w:hanging="360"/>
      </w:pPr>
      <w:rPr>
        <w:rFonts w:ascii="Courier New" w:hAnsi="Courier New" w:hint="default"/>
      </w:rPr>
    </w:lvl>
    <w:lvl w:ilvl="2" w:tplc="A80C52EE">
      <w:start w:val="1"/>
      <w:numFmt w:val="bullet"/>
      <w:lvlText w:val=""/>
      <w:lvlJc w:val="left"/>
      <w:pPr>
        <w:ind w:left="2160" w:hanging="360"/>
      </w:pPr>
      <w:rPr>
        <w:rFonts w:ascii="Wingdings" w:hAnsi="Wingdings" w:hint="default"/>
      </w:rPr>
    </w:lvl>
    <w:lvl w:ilvl="3" w:tplc="FE442B2E">
      <w:start w:val="1"/>
      <w:numFmt w:val="bullet"/>
      <w:lvlText w:val=""/>
      <w:lvlJc w:val="left"/>
      <w:pPr>
        <w:ind w:left="2880" w:hanging="360"/>
      </w:pPr>
      <w:rPr>
        <w:rFonts w:ascii="Symbol" w:hAnsi="Symbol" w:hint="default"/>
      </w:rPr>
    </w:lvl>
    <w:lvl w:ilvl="4" w:tplc="D3365BA2">
      <w:start w:val="1"/>
      <w:numFmt w:val="bullet"/>
      <w:lvlText w:val="o"/>
      <w:lvlJc w:val="left"/>
      <w:pPr>
        <w:ind w:left="3600" w:hanging="360"/>
      </w:pPr>
      <w:rPr>
        <w:rFonts w:ascii="Courier New" w:hAnsi="Courier New" w:hint="default"/>
      </w:rPr>
    </w:lvl>
    <w:lvl w:ilvl="5" w:tplc="B8FAE01C">
      <w:start w:val="1"/>
      <w:numFmt w:val="bullet"/>
      <w:lvlText w:val=""/>
      <w:lvlJc w:val="left"/>
      <w:pPr>
        <w:ind w:left="4320" w:hanging="360"/>
      </w:pPr>
      <w:rPr>
        <w:rFonts w:ascii="Wingdings" w:hAnsi="Wingdings" w:hint="default"/>
      </w:rPr>
    </w:lvl>
    <w:lvl w:ilvl="6" w:tplc="0D5CC172">
      <w:start w:val="1"/>
      <w:numFmt w:val="bullet"/>
      <w:lvlText w:val=""/>
      <w:lvlJc w:val="left"/>
      <w:pPr>
        <w:ind w:left="5040" w:hanging="360"/>
      </w:pPr>
      <w:rPr>
        <w:rFonts w:ascii="Symbol" w:hAnsi="Symbol" w:hint="default"/>
      </w:rPr>
    </w:lvl>
    <w:lvl w:ilvl="7" w:tplc="D6A897EC">
      <w:start w:val="1"/>
      <w:numFmt w:val="bullet"/>
      <w:lvlText w:val="o"/>
      <w:lvlJc w:val="left"/>
      <w:pPr>
        <w:ind w:left="5760" w:hanging="360"/>
      </w:pPr>
      <w:rPr>
        <w:rFonts w:ascii="Courier New" w:hAnsi="Courier New" w:hint="default"/>
      </w:rPr>
    </w:lvl>
    <w:lvl w:ilvl="8" w:tplc="BA4A4AEA">
      <w:start w:val="1"/>
      <w:numFmt w:val="bullet"/>
      <w:lvlText w:val=""/>
      <w:lvlJc w:val="left"/>
      <w:pPr>
        <w:ind w:left="6480" w:hanging="360"/>
      </w:pPr>
      <w:rPr>
        <w:rFonts w:ascii="Wingdings" w:hAnsi="Wingdings" w:hint="default"/>
      </w:rPr>
    </w:lvl>
  </w:abstractNum>
  <w:abstractNum w:abstractNumId="8" w15:restartNumberingAfterBreak="0">
    <w:nsid w:val="157AD3FB"/>
    <w:multiLevelType w:val="hybridMultilevel"/>
    <w:tmpl w:val="FFFFFFFF"/>
    <w:lvl w:ilvl="0" w:tplc="748E09B8">
      <w:start w:val="1"/>
      <w:numFmt w:val="bullet"/>
      <w:lvlText w:val=""/>
      <w:lvlJc w:val="left"/>
      <w:pPr>
        <w:ind w:left="720" w:hanging="360"/>
      </w:pPr>
      <w:rPr>
        <w:rFonts w:ascii="Symbol" w:hAnsi="Symbol" w:hint="default"/>
      </w:rPr>
    </w:lvl>
    <w:lvl w:ilvl="1" w:tplc="5D10B9A2">
      <w:start w:val="1"/>
      <w:numFmt w:val="bullet"/>
      <w:lvlText w:val="o"/>
      <w:lvlJc w:val="left"/>
      <w:pPr>
        <w:ind w:left="1440" w:hanging="360"/>
      </w:pPr>
      <w:rPr>
        <w:rFonts w:ascii="Courier New" w:hAnsi="Courier New" w:hint="default"/>
      </w:rPr>
    </w:lvl>
    <w:lvl w:ilvl="2" w:tplc="15DE6C12">
      <w:start w:val="1"/>
      <w:numFmt w:val="bullet"/>
      <w:lvlText w:val=""/>
      <w:lvlJc w:val="left"/>
      <w:pPr>
        <w:ind w:left="2160" w:hanging="360"/>
      </w:pPr>
      <w:rPr>
        <w:rFonts w:ascii="Wingdings" w:hAnsi="Wingdings" w:hint="default"/>
      </w:rPr>
    </w:lvl>
    <w:lvl w:ilvl="3" w:tplc="4EFA426A">
      <w:start w:val="1"/>
      <w:numFmt w:val="bullet"/>
      <w:lvlText w:val=""/>
      <w:lvlJc w:val="left"/>
      <w:pPr>
        <w:ind w:left="2880" w:hanging="360"/>
      </w:pPr>
      <w:rPr>
        <w:rFonts w:ascii="Symbol" w:hAnsi="Symbol" w:hint="default"/>
      </w:rPr>
    </w:lvl>
    <w:lvl w:ilvl="4" w:tplc="2702F02E">
      <w:start w:val="1"/>
      <w:numFmt w:val="bullet"/>
      <w:lvlText w:val="o"/>
      <w:lvlJc w:val="left"/>
      <w:pPr>
        <w:ind w:left="3600" w:hanging="360"/>
      </w:pPr>
      <w:rPr>
        <w:rFonts w:ascii="Courier New" w:hAnsi="Courier New" w:hint="default"/>
      </w:rPr>
    </w:lvl>
    <w:lvl w:ilvl="5" w:tplc="C1709D84">
      <w:start w:val="1"/>
      <w:numFmt w:val="bullet"/>
      <w:lvlText w:val=""/>
      <w:lvlJc w:val="left"/>
      <w:pPr>
        <w:ind w:left="4320" w:hanging="360"/>
      </w:pPr>
      <w:rPr>
        <w:rFonts w:ascii="Wingdings" w:hAnsi="Wingdings" w:hint="default"/>
      </w:rPr>
    </w:lvl>
    <w:lvl w:ilvl="6" w:tplc="4E8CDB86">
      <w:start w:val="1"/>
      <w:numFmt w:val="bullet"/>
      <w:lvlText w:val=""/>
      <w:lvlJc w:val="left"/>
      <w:pPr>
        <w:ind w:left="5040" w:hanging="360"/>
      </w:pPr>
      <w:rPr>
        <w:rFonts w:ascii="Symbol" w:hAnsi="Symbol" w:hint="default"/>
      </w:rPr>
    </w:lvl>
    <w:lvl w:ilvl="7" w:tplc="26AE4DC0">
      <w:start w:val="1"/>
      <w:numFmt w:val="bullet"/>
      <w:lvlText w:val="o"/>
      <w:lvlJc w:val="left"/>
      <w:pPr>
        <w:ind w:left="5760" w:hanging="360"/>
      </w:pPr>
      <w:rPr>
        <w:rFonts w:ascii="Courier New" w:hAnsi="Courier New" w:hint="default"/>
      </w:rPr>
    </w:lvl>
    <w:lvl w:ilvl="8" w:tplc="44C80F36">
      <w:start w:val="1"/>
      <w:numFmt w:val="bullet"/>
      <w:lvlText w:val=""/>
      <w:lvlJc w:val="left"/>
      <w:pPr>
        <w:ind w:left="6480" w:hanging="360"/>
      </w:pPr>
      <w:rPr>
        <w:rFonts w:ascii="Wingdings" w:hAnsi="Wingdings" w:hint="default"/>
      </w:rPr>
    </w:lvl>
  </w:abstractNum>
  <w:abstractNum w:abstractNumId="9" w15:restartNumberingAfterBreak="0">
    <w:nsid w:val="179A8BB5"/>
    <w:multiLevelType w:val="hybridMultilevel"/>
    <w:tmpl w:val="FFFFFFFF"/>
    <w:lvl w:ilvl="0" w:tplc="B364B728">
      <w:start w:val="1"/>
      <w:numFmt w:val="bullet"/>
      <w:lvlText w:val=""/>
      <w:lvlJc w:val="left"/>
      <w:pPr>
        <w:ind w:left="720" w:hanging="360"/>
      </w:pPr>
      <w:rPr>
        <w:rFonts w:ascii="Symbol" w:hAnsi="Symbol" w:hint="default"/>
      </w:rPr>
    </w:lvl>
    <w:lvl w:ilvl="1" w:tplc="0C125532">
      <w:start w:val="1"/>
      <w:numFmt w:val="bullet"/>
      <w:lvlText w:val="o"/>
      <w:lvlJc w:val="left"/>
      <w:pPr>
        <w:ind w:left="1440" w:hanging="360"/>
      </w:pPr>
      <w:rPr>
        <w:rFonts w:ascii="Courier New" w:hAnsi="Courier New" w:hint="default"/>
      </w:rPr>
    </w:lvl>
    <w:lvl w:ilvl="2" w:tplc="BCAEF2AC">
      <w:start w:val="1"/>
      <w:numFmt w:val="bullet"/>
      <w:lvlText w:val=""/>
      <w:lvlJc w:val="left"/>
      <w:pPr>
        <w:ind w:left="2160" w:hanging="360"/>
      </w:pPr>
      <w:rPr>
        <w:rFonts w:ascii="Wingdings" w:hAnsi="Wingdings" w:hint="default"/>
      </w:rPr>
    </w:lvl>
    <w:lvl w:ilvl="3" w:tplc="75C0E632">
      <w:start w:val="1"/>
      <w:numFmt w:val="bullet"/>
      <w:lvlText w:val=""/>
      <w:lvlJc w:val="left"/>
      <w:pPr>
        <w:ind w:left="2880" w:hanging="360"/>
      </w:pPr>
      <w:rPr>
        <w:rFonts w:ascii="Symbol" w:hAnsi="Symbol" w:hint="default"/>
      </w:rPr>
    </w:lvl>
    <w:lvl w:ilvl="4" w:tplc="98E2C670">
      <w:start w:val="1"/>
      <w:numFmt w:val="bullet"/>
      <w:lvlText w:val="o"/>
      <w:lvlJc w:val="left"/>
      <w:pPr>
        <w:ind w:left="3600" w:hanging="360"/>
      </w:pPr>
      <w:rPr>
        <w:rFonts w:ascii="Courier New" w:hAnsi="Courier New" w:hint="default"/>
      </w:rPr>
    </w:lvl>
    <w:lvl w:ilvl="5" w:tplc="69AEB1DE">
      <w:start w:val="1"/>
      <w:numFmt w:val="bullet"/>
      <w:lvlText w:val=""/>
      <w:lvlJc w:val="left"/>
      <w:pPr>
        <w:ind w:left="4320" w:hanging="360"/>
      </w:pPr>
      <w:rPr>
        <w:rFonts w:ascii="Wingdings" w:hAnsi="Wingdings" w:hint="default"/>
      </w:rPr>
    </w:lvl>
    <w:lvl w:ilvl="6" w:tplc="112AFD5C">
      <w:start w:val="1"/>
      <w:numFmt w:val="bullet"/>
      <w:lvlText w:val=""/>
      <w:lvlJc w:val="left"/>
      <w:pPr>
        <w:ind w:left="5040" w:hanging="360"/>
      </w:pPr>
      <w:rPr>
        <w:rFonts w:ascii="Symbol" w:hAnsi="Symbol" w:hint="default"/>
      </w:rPr>
    </w:lvl>
    <w:lvl w:ilvl="7" w:tplc="37BEFBE8">
      <w:start w:val="1"/>
      <w:numFmt w:val="bullet"/>
      <w:lvlText w:val="o"/>
      <w:lvlJc w:val="left"/>
      <w:pPr>
        <w:ind w:left="5760" w:hanging="360"/>
      </w:pPr>
      <w:rPr>
        <w:rFonts w:ascii="Courier New" w:hAnsi="Courier New" w:hint="default"/>
      </w:rPr>
    </w:lvl>
    <w:lvl w:ilvl="8" w:tplc="8D961AAC">
      <w:start w:val="1"/>
      <w:numFmt w:val="bullet"/>
      <w:lvlText w:val=""/>
      <w:lvlJc w:val="left"/>
      <w:pPr>
        <w:ind w:left="6480" w:hanging="360"/>
      </w:pPr>
      <w:rPr>
        <w:rFonts w:ascii="Wingdings" w:hAnsi="Wingdings" w:hint="default"/>
      </w:rPr>
    </w:lvl>
  </w:abstractNum>
  <w:abstractNum w:abstractNumId="10" w15:restartNumberingAfterBreak="0">
    <w:nsid w:val="197CDBBB"/>
    <w:multiLevelType w:val="hybridMultilevel"/>
    <w:tmpl w:val="FFFFFFFF"/>
    <w:lvl w:ilvl="0" w:tplc="384C4876">
      <w:start w:val="1"/>
      <w:numFmt w:val="bullet"/>
      <w:lvlText w:val=""/>
      <w:lvlJc w:val="left"/>
      <w:pPr>
        <w:ind w:left="720" w:hanging="360"/>
      </w:pPr>
      <w:rPr>
        <w:rFonts w:ascii="Symbol" w:hAnsi="Symbol" w:hint="default"/>
      </w:rPr>
    </w:lvl>
    <w:lvl w:ilvl="1" w:tplc="5EE4EC08">
      <w:start w:val="1"/>
      <w:numFmt w:val="bullet"/>
      <w:lvlText w:val="o"/>
      <w:lvlJc w:val="left"/>
      <w:pPr>
        <w:ind w:left="1440" w:hanging="360"/>
      </w:pPr>
      <w:rPr>
        <w:rFonts w:ascii="Courier New" w:hAnsi="Courier New" w:hint="default"/>
      </w:rPr>
    </w:lvl>
    <w:lvl w:ilvl="2" w:tplc="7F44E7EE">
      <w:start w:val="1"/>
      <w:numFmt w:val="bullet"/>
      <w:lvlText w:val=""/>
      <w:lvlJc w:val="left"/>
      <w:pPr>
        <w:ind w:left="2160" w:hanging="360"/>
      </w:pPr>
      <w:rPr>
        <w:rFonts w:ascii="Wingdings" w:hAnsi="Wingdings" w:hint="default"/>
      </w:rPr>
    </w:lvl>
    <w:lvl w:ilvl="3" w:tplc="3A88E8CA">
      <w:start w:val="1"/>
      <w:numFmt w:val="bullet"/>
      <w:lvlText w:val=""/>
      <w:lvlJc w:val="left"/>
      <w:pPr>
        <w:ind w:left="2880" w:hanging="360"/>
      </w:pPr>
      <w:rPr>
        <w:rFonts w:ascii="Symbol" w:hAnsi="Symbol" w:hint="default"/>
      </w:rPr>
    </w:lvl>
    <w:lvl w:ilvl="4" w:tplc="257A305A">
      <w:start w:val="1"/>
      <w:numFmt w:val="bullet"/>
      <w:lvlText w:val="o"/>
      <w:lvlJc w:val="left"/>
      <w:pPr>
        <w:ind w:left="3600" w:hanging="360"/>
      </w:pPr>
      <w:rPr>
        <w:rFonts w:ascii="Courier New" w:hAnsi="Courier New" w:hint="default"/>
      </w:rPr>
    </w:lvl>
    <w:lvl w:ilvl="5" w:tplc="523EAE3A">
      <w:start w:val="1"/>
      <w:numFmt w:val="bullet"/>
      <w:lvlText w:val=""/>
      <w:lvlJc w:val="left"/>
      <w:pPr>
        <w:ind w:left="4320" w:hanging="360"/>
      </w:pPr>
      <w:rPr>
        <w:rFonts w:ascii="Wingdings" w:hAnsi="Wingdings" w:hint="default"/>
      </w:rPr>
    </w:lvl>
    <w:lvl w:ilvl="6" w:tplc="925C7D8A">
      <w:start w:val="1"/>
      <w:numFmt w:val="bullet"/>
      <w:lvlText w:val=""/>
      <w:lvlJc w:val="left"/>
      <w:pPr>
        <w:ind w:left="5040" w:hanging="360"/>
      </w:pPr>
      <w:rPr>
        <w:rFonts w:ascii="Symbol" w:hAnsi="Symbol" w:hint="default"/>
      </w:rPr>
    </w:lvl>
    <w:lvl w:ilvl="7" w:tplc="95FA167E">
      <w:start w:val="1"/>
      <w:numFmt w:val="bullet"/>
      <w:lvlText w:val="o"/>
      <w:lvlJc w:val="left"/>
      <w:pPr>
        <w:ind w:left="5760" w:hanging="360"/>
      </w:pPr>
      <w:rPr>
        <w:rFonts w:ascii="Courier New" w:hAnsi="Courier New" w:hint="default"/>
      </w:rPr>
    </w:lvl>
    <w:lvl w:ilvl="8" w:tplc="58123546">
      <w:start w:val="1"/>
      <w:numFmt w:val="bullet"/>
      <w:lvlText w:val=""/>
      <w:lvlJc w:val="left"/>
      <w:pPr>
        <w:ind w:left="6480" w:hanging="360"/>
      </w:pPr>
      <w:rPr>
        <w:rFonts w:ascii="Wingdings" w:hAnsi="Wingdings" w:hint="default"/>
      </w:rPr>
    </w:lvl>
  </w:abstractNum>
  <w:abstractNum w:abstractNumId="11" w15:restartNumberingAfterBreak="0">
    <w:nsid w:val="1B0F83AE"/>
    <w:multiLevelType w:val="hybridMultilevel"/>
    <w:tmpl w:val="FFFFFFFF"/>
    <w:lvl w:ilvl="0" w:tplc="8E2A7270">
      <w:start w:val="1"/>
      <w:numFmt w:val="bullet"/>
      <w:lvlText w:val=""/>
      <w:lvlJc w:val="left"/>
      <w:pPr>
        <w:ind w:left="720" w:hanging="360"/>
      </w:pPr>
      <w:rPr>
        <w:rFonts w:ascii="Symbol" w:hAnsi="Symbol" w:hint="default"/>
      </w:rPr>
    </w:lvl>
    <w:lvl w:ilvl="1" w:tplc="9B8E01CE">
      <w:start w:val="1"/>
      <w:numFmt w:val="bullet"/>
      <w:lvlText w:val="o"/>
      <w:lvlJc w:val="left"/>
      <w:pPr>
        <w:ind w:left="1440" w:hanging="360"/>
      </w:pPr>
      <w:rPr>
        <w:rFonts w:ascii="Courier New" w:hAnsi="Courier New" w:hint="default"/>
      </w:rPr>
    </w:lvl>
    <w:lvl w:ilvl="2" w:tplc="B7002F12">
      <w:start w:val="1"/>
      <w:numFmt w:val="bullet"/>
      <w:lvlText w:val=""/>
      <w:lvlJc w:val="left"/>
      <w:pPr>
        <w:ind w:left="2160" w:hanging="360"/>
      </w:pPr>
      <w:rPr>
        <w:rFonts w:ascii="Wingdings" w:hAnsi="Wingdings" w:hint="default"/>
      </w:rPr>
    </w:lvl>
    <w:lvl w:ilvl="3" w:tplc="33AE0F7C">
      <w:start w:val="1"/>
      <w:numFmt w:val="bullet"/>
      <w:lvlText w:val=""/>
      <w:lvlJc w:val="left"/>
      <w:pPr>
        <w:ind w:left="2880" w:hanging="360"/>
      </w:pPr>
      <w:rPr>
        <w:rFonts w:ascii="Symbol" w:hAnsi="Symbol" w:hint="default"/>
      </w:rPr>
    </w:lvl>
    <w:lvl w:ilvl="4" w:tplc="8B0A804C">
      <w:start w:val="1"/>
      <w:numFmt w:val="bullet"/>
      <w:lvlText w:val="o"/>
      <w:lvlJc w:val="left"/>
      <w:pPr>
        <w:ind w:left="3600" w:hanging="360"/>
      </w:pPr>
      <w:rPr>
        <w:rFonts w:ascii="Courier New" w:hAnsi="Courier New" w:hint="default"/>
      </w:rPr>
    </w:lvl>
    <w:lvl w:ilvl="5" w:tplc="567AEFC0">
      <w:start w:val="1"/>
      <w:numFmt w:val="bullet"/>
      <w:lvlText w:val=""/>
      <w:lvlJc w:val="left"/>
      <w:pPr>
        <w:ind w:left="4320" w:hanging="360"/>
      </w:pPr>
      <w:rPr>
        <w:rFonts w:ascii="Wingdings" w:hAnsi="Wingdings" w:hint="default"/>
      </w:rPr>
    </w:lvl>
    <w:lvl w:ilvl="6" w:tplc="451CD284">
      <w:start w:val="1"/>
      <w:numFmt w:val="bullet"/>
      <w:lvlText w:val=""/>
      <w:lvlJc w:val="left"/>
      <w:pPr>
        <w:ind w:left="5040" w:hanging="360"/>
      </w:pPr>
      <w:rPr>
        <w:rFonts w:ascii="Symbol" w:hAnsi="Symbol" w:hint="default"/>
      </w:rPr>
    </w:lvl>
    <w:lvl w:ilvl="7" w:tplc="887A15EC">
      <w:start w:val="1"/>
      <w:numFmt w:val="bullet"/>
      <w:lvlText w:val="o"/>
      <w:lvlJc w:val="left"/>
      <w:pPr>
        <w:ind w:left="5760" w:hanging="360"/>
      </w:pPr>
      <w:rPr>
        <w:rFonts w:ascii="Courier New" w:hAnsi="Courier New" w:hint="default"/>
      </w:rPr>
    </w:lvl>
    <w:lvl w:ilvl="8" w:tplc="3D6CBDC0">
      <w:start w:val="1"/>
      <w:numFmt w:val="bullet"/>
      <w:lvlText w:val=""/>
      <w:lvlJc w:val="left"/>
      <w:pPr>
        <w:ind w:left="6480" w:hanging="360"/>
      </w:pPr>
      <w:rPr>
        <w:rFonts w:ascii="Wingdings" w:hAnsi="Wingdings" w:hint="default"/>
      </w:rPr>
    </w:lvl>
  </w:abstractNum>
  <w:abstractNum w:abstractNumId="12" w15:restartNumberingAfterBreak="0">
    <w:nsid w:val="1FB2F0C7"/>
    <w:multiLevelType w:val="hybridMultilevel"/>
    <w:tmpl w:val="FFFFFFFF"/>
    <w:lvl w:ilvl="0" w:tplc="1B0E6C9A">
      <w:start w:val="1"/>
      <w:numFmt w:val="bullet"/>
      <w:lvlText w:val=""/>
      <w:lvlJc w:val="left"/>
      <w:pPr>
        <w:ind w:left="720" w:hanging="360"/>
      </w:pPr>
      <w:rPr>
        <w:rFonts w:ascii="Symbol" w:hAnsi="Symbol" w:hint="default"/>
      </w:rPr>
    </w:lvl>
    <w:lvl w:ilvl="1" w:tplc="E3FE4830">
      <w:start w:val="1"/>
      <w:numFmt w:val="bullet"/>
      <w:lvlText w:val="o"/>
      <w:lvlJc w:val="left"/>
      <w:pPr>
        <w:ind w:left="1440" w:hanging="360"/>
      </w:pPr>
      <w:rPr>
        <w:rFonts w:ascii="Courier New" w:hAnsi="Courier New" w:hint="default"/>
      </w:rPr>
    </w:lvl>
    <w:lvl w:ilvl="2" w:tplc="C122AF86">
      <w:start w:val="1"/>
      <w:numFmt w:val="bullet"/>
      <w:lvlText w:val=""/>
      <w:lvlJc w:val="left"/>
      <w:pPr>
        <w:ind w:left="2160" w:hanging="360"/>
      </w:pPr>
      <w:rPr>
        <w:rFonts w:ascii="Wingdings" w:hAnsi="Wingdings" w:hint="default"/>
      </w:rPr>
    </w:lvl>
    <w:lvl w:ilvl="3" w:tplc="4E081496">
      <w:start w:val="1"/>
      <w:numFmt w:val="bullet"/>
      <w:lvlText w:val=""/>
      <w:lvlJc w:val="left"/>
      <w:pPr>
        <w:ind w:left="2880" w:hanging="360"/>
      </w:pPr>
      <w:rPr>
        <w:rFonts w:ascii="Symbol" w:hAnsi="Symbol" w:hint="default"/>
      </w:rPr>
    </w:lvl>
    <w:lvl w:ilvl="4" w:tplc="0E72A2FE">
      <w:start w:val="1"/>
      <w:numFmt w:val="bullet"/>
      <w:lvlText w:val="o"/>
      <w:lvlJc w:val="left"/>
      <w:pPr>
        <w:ind w:left="3600" w:hanging="360"/>
      </w:pPr>
      <w:rPr>
        <w:rFonts w:ascii="Courier New" w:hAnsi="Courier New" w:hint="default"/>
      </w:rPr>
    </w:lvl>
    <w:lvl w:ilvl="5" w:tplc="85BE4476">
      <w:start w:val="1"/>
      <w:numFmt w:val="bullet"/>
      <w:lvlText w:val=""/>
      <w:lvlJc w:val="left"/>
      <w:pPr>
        <w:ind w:left="4320" w:hanging="360"/>
      </w:pPr>
      <w:rPr>
        <w:rFonts w:ascii="Wingdings" w:hAnsi="Wingdings" w:hint="default"/>
      </w:rPr>
    </w:lvl>
    <w:lvl w:ilvl="6" w:tplc="C21C4492">
      <w:start w:val="1"/>
      <w:numFmt w:val="bullet"/>
      <w:lvlText w:val=""/>
      <w:lvlJc w:val="left"/>
      <w:pPr>
        <w:ind w:left="5040" w:hanging="360"/>
      </w:pPr>
      <w:rPr>
        <w:rFonts w:ascii="Symbol" w:hAnsi="Symbol" w:hint="default"/>
      </w:rPr>
    </w:lvl>
    <w:lvl w:ilvl="7" w:tplc="E2F0A59A">
      <w:start w:val="1"/>
      <w:numFmt w:val="bullet"/>
      <w:lvlText w:val="o"/>
      <w:lvlJc w:val="left"/>
      <w:pPr>
        <w:ind w:left="5760" w:hanging="360"/>
      </w:pPr>
      <w:rPr>
        <w:rFonts w:ascii="Courier New" w:hAnsi="Courier New" w:hint="default"/>
      </w:rPr>
    </w:lvl>
    <w:lvl w:ilvl="8" w:tplc="7CFA1BD4">
      <w:start w:val="1"/>
      <w:numFmt w:val="bullet"/>
      <w:lvlText w:val=""/>
      <w:lvlJc w:val="left"/>
      <w:pPr>
        <w:ind w:left="6480" w:hanging="360"/>
      </w:pPr>
      <w:rPr>
        <w:rFonts w:ascii="Wingdings" w:hAnsi="Wingdings" w:hint="default"/>
      </w:rPr>
    </w:lvl>
  </w:abstractNum>
  <w:abstractNum w:abstractNumId="13" w15:restartNumberingAfterBreak="0">
    <w:nsid w:val="1FFCA0D6"/>
    <w:multiLevelType w:val="hybridMultilevel"/>
    <w:tmpl w:val="FFFFFFFF"/>
    <w:lvl w:ilvl="0" w:tplc="71AEAD42">
      <w:start w:val="1"/>
      <w:numFmt w:val="bullet"/>
      <w:lvlText w:val=""/>
      <w:lvlJc w:val="left"/>
      <w:pPr>
        <w:ind w:left="720" w:hanging="360"/>
      </w:pPr>
      <w:rPr>
        <w:rFonts w:ascii="Symbol" w:hAnsi="Symbol" w:hint="default"/>
      </w:rPr>
    </w:lvl>
    <w:lvl w:ilvl="1" w:tplc="6EB483D8">
      <w:start w:val="1"/>
      <w:numFmt w:val="bullet"/>
      <w:lvlText w:val="o"/>
      <w:lvlJc w:val="left"/>
      <w:pPr>
        <w:ind w:left="1440" w:hanging="360"/>
      </w:pPr>
      <w:rPr>
        <w:rFonts w:ascii="Courier New" w:hAnsi="Courier New" w:hint="default"/>
      </w:rPr>
    </w:lvl>
    <w:lvl w:ilvl="2" w:tplc="75A23F42">
      <w:start w:val="1"/>
      <w:numFmt w:val="bullet"/>
      <w:lvlText w:val=""/>
      <w:lvlJc w:val="left"/>
      <w:pPr>
        <w:ind w:left="2160" w:hanging="360"/>
      </w:pPr>
      <w:rPr>
        <w:rFonts w:ascii="Wingdings" w:hAnsi="Wingdings" w:hint="default"/>
      </w:rPr>
    </w:lvl>
    <w:lvl w:ilvl="3" w:tplc="502C0FDA">
      <w:start w:val="1"/>
      <w:numFmt w:val="bullet"/>
      <w:lvlText w:val=""/>
      <w:lvlJc w:val="left"/>
      <w:pPr>
        <w:ind w:left="2880" w:hanging="360"/>
      </w:pPr>
      <w:rPr>
        <w:rFonts w:ascii="Symbol" w:hAnsi="Symbol" w:hint="default"/>
      </w:rPr>
    </w:lvl>
    <w:lvl w:ilvl="4" w:tplc="9BCE96E0">
      <w:start w:val="1"/>
      <w:numFmt w:val="bullet"/>
      <w:lvlText w:val="o"/>
      <w:lvlJc w:val="left"/>
      <w:pPr>
        <w:ind w:left="3600" w:hanging="360"/>
      </w:pPr>
      <w:rPr>
        <w:rFonts w:ascii="Courier New" w:hAnsi="Courier New" w:hint="default"/>
      </w:rPr>
    </w:lvl>
    <w:lvl w:ilvl="5" w:tplc="A9BABD46">
      <w:start w:val="1"/>
      <w:numFmt w:val="bullet"/>
      <w:lvlText w:val=""/>
      <w:lvlJc w:val="left"/>
      <w:pPr>
        <w:ind w:left="4320" w:hanging="360"/>
      </w:pPr>
      <w:rPr>
        <w:rFonts w:ascii="Wingdings" w:hAnsi="Wingdings" w:hint="default"/>
      </w:rPr>
    </w:lvl>
    <w:lvl w:ilvl="6" w:tplc="976C8786">
      <w:start w:val="1"/>
      <w:numFmt w:val="bullet"/>
      <w:lvlText w:val=""/>
      <w:lvlJc w:val="left"/>
      <w:pPr>
        <w:ind w:left="5040" w:hanging="360"/>
      </w:pPr>
      <w:rPr>
        <w:rFonts w:ascii="Symbol" w:hAnsi="Symbol" w:hint="default"/>
      </w:rPr>
    </w:lvl>
    <w:lvl w:ilvl="7" w:tplc="95BCEF2A">
      <w:start w:val="1"/>
      <w:numFmt w:val="bullet"/>
      <w:lvlText w:val="o"/>
      <w:lvlJc w:val="left"/>
      <w:pPr>
        <w:ind w:left="5760" w:hanging="360"/>
      </w:pPr>
      <w:rPr>
        <w:rFonts w:ascii="Courier New" w:hAnsi="Courier New" w:hint="default"/>
      </w:rPr>
    </w:lvl>
    <w:lvl w:ilvl="8" w:tplc="B94E7876">
      <w:start w:val="1"/>
      <w:numFmt w:val="bullet"/>
      <w:lvlText w:val=""/>
      <w:lvlJc w:val="left"/>
      <w:pPr>
        <w:ind w:left="6480" w:hanging="360"/>
      </w:pPr>
      <w:rPr>
        <w:rFonts w:ascii="Wingdings" w:hAnsi="Wingdings" w:hint="default"/>
      </w:rPr>
    </w:lvl>
  </w:abstractNum>
  <w:abstractNum w:abstractNumId="14" w15:restartNumberingAfterBreak="0">
    <w:nsid w:val="221B9B46"/>
    <w:multiLevelType w:val="hybridMultilevel"/>
    <w:tmpl w:val="FFFFFFFF"/>
    <w:lvl w:ilvl="0" w:tplc="CBF62D0C">
      <w:start w:val="1"/>
      <w:numFmt w:val="bullet"/>
      <w:lvlText w:val=""/>
      <w:lvlJc w:val="left"/>
      <w:pPr>
        <w:ind w:left="720" w:hanging="360"/>
      </w:pPr>
      <w:rPr>
        <w:rFonts w:ascii="Symbol" w:hAnsi="Symbol" w:hint="default"/>
      </w:rPr>
    </w:lvl>
    <w:lvl w:ilvl="1" w:tplc="879CE91C">
      <w:start w:val="1"/>
      <w:numFmt w:val="bullet"/>
      <w:lvlText w:val="o"/>
      <w:lvlJc w:val="left"/>
      <w:pPr>
        <w:ind w:left="1440" w:hanging="360"/>
      </w:pPr>
      <w:rPr>
        <w:rFonts w:ascii="Courier New" w:hAnsi="Courier New" w:hint="default"/>
      </w:rPr>
    </w:lvl>
    <w:lvl w:ilvl="2" w:tplc="82EAD992">
      <w:start w:val="1"/>
      <w:numFmt w:val="bullet"/>
      <w:lvlText w:val=""/>
      <w:lvlJc w:val="left"/>
      <w:pPr>
        <w:ind w:left="2160" w:hanging="360"/>
      </w:pPr>
      <w:rPr>
        <w:rFonts w:ascii="Wingdings" w:hAnsi="Wingdings" w:hint="default"/>
      </w:rPr>
    </w:lvl>
    <w:lvl w:ilvl="3" w:tplc="5C2C6BC4">
      <w:start w:val="1"/>
      <w:numFmt w:val="bullet"/>
      <w:lvlText w:val=""/>
      <w:lvlJc w:val="left"/>
      <w:pPr>
        <w:ind w:left="2880" w:hanging="360"/>
      </w:pPr>
      <w:rPr>
        <w:rFonts w:ascii="Symbol" w:hAnsi="Symbol" w:hint="default"/>
      </w:rPr>
    </w:lvl>
    <w:lvl w:ilvl="4" w:tplc="DBB665EE">
      <w:start w:val="1"/>
      <w:numFmt w:val="bullet"/>
      <w:lvlText w:val="o"/>
      <w:lvlJc w:val="left"/>
      <w:pPr>
        <w:ind w:left="3600" w:hanging="360"/>
      </w:pPr>
      <w:rPr>
        <w:rFonts w:ascii="Courier New" w:hAnsi="Courier New" w:hint="default"/>
      </w:rPr>
    </w:lvl>
    <w:lvl w:ilvl="5" w:tplc="B206411E">
      <w:start w:val="1"/>
      <w:numFmt w:val="bullet"/>
      <w:lvlText w:val=""/>
      <w:lvlJc w:val="left"/>
      <w:pPr>
        <w:ind w:left="4320" w:hanging="360"/>
      </w:pPr>
      <w:rPr>
        <w:rFonts w:ascii="Wingdings" w:hAnsi="Wingdings" w:hint="default"/>
      </w:rPr>
    </w:lvl>
    <w:lvl w:ilvl="6" w:tplc="A58A37C0">
      <w:start w:val="1"/>
      <w:numFmt w:val="bullet"/>
      <w:lvlText w:val=""/>
      <w:lvlJc w:val="left"/>
      <w:pPr>
        <w:ind w:left="5040" w:hanging="360"/>
      </w:pPr>
      <w:rPr>
        <w:rFonts w:ascii="Symbol" w:hAnsi="Symbol" w:hint="default"/>
      </w:rPr>
    </w:lvl>
    <w:lvl w:ilvl="7" w:tplc="366E76EE">
      <w:start w:val="1"/>
      <w:numFmt w:val="bullet"/>
      <w:lvlText w:val="o"/>
      <w:lvlJc w:val="left"/>
      <w:pPr>
        <w:ind w:left="5760" w:hanging="360"/>
      </w:pPr>
      <w:rPr>
        <w:rFonts w:ascii="Courier New" w:hAnsi="Courier New" w:hint="default"/>
      </w:rPr>
    </w:lvl>
    <w:lvl w:ilvl="8" w:tplc="FEE40410">
      <w:start w:val="1"/>
      <w:numFmt w:val="bullet"/>
      <w:lvlText w:val=""/>
      <w:lvlJc w:val="left"/>
      <w:pPr>
        <w:ind w:left="6480" w:hanging="360"/>
      </w:pPr>
      <w:rPr>
        <w:rFonts w:ascii="Wingdings" w:hAnsi="Wingdings" w:hint="default"/>
      </w:rPr>
    </w:lvl>
  </w:abstractNum>
  <w:abstractNum w:abstractNumId="15" w15:restartNumberingAfterBreak="0">
    <w:nsid w:val="23F67330"/>
    <w:multiLevelType w:val="hybridMultilevel"/>
    <w:tmpl w:val="FFFFFFFF"/>
    <w:lvl w:ilvl="0" w:tplc="12DAB896">
      <w:start w:val="1"/>
      <w:numFmt w:val="bullet"/>
      <w:lvlText w:val=""/>
      <w:lvlJc w:val="left"/>
      <w:pPr>
        <w:ind w:left="720" w:hanging="360"/>
      </w:pPr>
      <w:rPr>
        <w:rFonts w:ascii="Symbol" w:hAnsi="Symbol" w:hint="default"/>
      </w:rPr>
    </w:lvl>
    <w:lvl w:ilvl="1" w:tplc="E580E266">
      <w:start w:val="1"/>
      <w:numFmt w:val="bullet"/>
      <w:lvlText w:val="o"/>
      <w:lvlJc w:val="left"/>
      <w:pPr>
        <w:ind w:left="1440" w:hanging="360"/>
      </w:pPr>
      <w:rPr>
        <w:rFonts w:ascii="Courier New" w:hAnsi="Courier New" w:hint="default"/>
      </w:rPr>
    </w:lvl>
    <w:lvl w:ilvl="2" w:tplc="1D68833A">
      <w:start w:val="1"/>
      <w:numFmt w:val="bullet"/>
      <w:lvlText w:val=""/>
      <w:lvlJc w:val="left"/>
      <w:pPr>
        <w:ind w:left="2160" w:hanging="360"/>
      </w:pPr>
      <w:rPr>
        <w:rFonts w:ascii="Wingdings" w:hAnsi="Wingdings" w:hint="default"/>
      </w:rPr>
    </w:lvl>
    <w:lvl w:ilvl="3" w:tplc="C4E4DB54">
      <w:start w:val="1"/>
      <w:numFmt w:val="bullet"/>
      <w:lvlText w:val=""/>
      <w:lvlJc w:val="left"/>
      <w:pPr>
        <w:ind w:left="2880" w:hanging="360"/>
      </w:pPr>
      <w:rPr>
        <w:rFonts w:ascii="Symbol" w:hAnsi="Symbol" w:hint="default"/>
      </w:rPr>
    </w:lvl>
    <w:lvl w:ilvl="4" w:tplc="CA6E817A">
      <w:start w:val="1"/>
      <w:numFmt w:val="bullet"/>
      <w:lvlText w:val="o"/>
      <w:lvlJc w:val="left"/>
      <w:pPr>
        <w:ind w:left="3600" w:hanging="360"/>
      </w:pPr>
      <w:rPr>
        <w:rFonts w:ascii="Courier New" w:hAnsi="Courier New" w:hint="default"/>
      </w:rPr>
    </w:lvl>
    <w:lvl w:ilvl="5" w:tplc="827678BC">
      <w:start w:val="1"/>
      <w:numFmt w:val="bullet"/>
      <w:lvlText w:val=""/>
      <w:lvlJc w:val="left"/>
      <w:pPr>
        <w:ind w:left="4320" w:hanging="360"/>
      </w:pPr>
      <w:rPr>
        <w:rFonts w:ascii="Wingdings" w:hAnsi="Wingdings" w:hint="default"/>
      </w:rPr>
    </w:lvl>
    <w:lvl w:ilvl="6" w:tplc="675248F8">
      <w:start w:val="1"/>
      <w:numFmt w:val="bullet"/>
      <w:lvlText w:val=""/>
      <w:lvlJc w:val="left"/>
      <w:pPr>
        <w:ind w:left="5040" w:hanging="360"/>
      </w:pPr>
      <w:rPr>
        <w:rFonts w:ascii="Symbol" w:hAnsi="Symbol" w:hint="default"/>
      </w:rPr>
    </w:lvl>
    <w:lvl w:ilvl="7" w:tplc="D8582124">
      <w:start w:val="1"/>
      <w:numFmt w:val="bullet"/>
      <w:lvlText w:val="o"/>
      <w:lvlJc w:val="left"/>
      <w:pPr>
        <w:ind w:left="5760" w:hanging="360"/>
      </w:pPr>
      <w:rPr>
        <w:rFonts w:ascii="Courier New" w:hAnsi="Courier New" w:hint="default"/>
      </w:rPr>
    </w:lvl>
    <w:lvl w:ilvl="8" w:tplc="AAD4F87A">
      <w:start w:val="1"/>
      <w:numFmt w:val="bullet"/>
      <w:lvlText w:val=""/>
      <w:lvlJc w:val="left"/>
      <w:pPr>
        <w:ind w:left="6480" w:hanging="360"/>
      </w:pPr>
      <w:rPr>
        <w:rFonts w:ascii="Wingdings" w:hAnsi="Wingdings" w:hint="default"/>
      </w:rPr>
    </w:lvl>
  </w:abstractNum>
  <w:abstractNum w:abstractNumId="16" w15:restartNumberingAfterBreak="0">
    <w:nsid w:val="241B169A"/>
    <w:multiLevelType w:val="hybridMultilevel"/>
    <w:tmpl w:val="FFFFFFFF"/>
    <w:lvl w:ilvl="0" w:tplc="85184FBE">
      <w:start w:val="1"/>
      <w:numFmt w:val="bullet"/>
      <w:lvlText w:val=""/>
      <w:lvlJc w:val="left"/>
      <w:pPr>
        <w:ind w:left="720" w:hanging="360"/>
      </w:pPr>
      <w:rPr>
        <w:rFonts w:ascii="Symbol" w:hAnsi="Symbol" w:hint="default"/>
      </w:rPr>
    </w:lvl>
    <w:lvl w:ilvl="1" w:tplc="7F12383E">
      <w:start w:val="1"/>
      <w:numFmt w:val="bullet"/>
      <w:lvlText w:val="o"/>
      <w:lvlJc w:val="left"/>
      <w:pPr>
        <w:ind w:left="1440" w:hanging="360"/>
      </w:pPr>
      <w:rPr>
        <w:rFonts w:ascii="Courier New" w:hAnsi="Courier New" w:hint="default"/>
      </w:rPr>
    </w:lvl>
    <w:lvl w:ilvl="2" w:tplc="15C2F57E">
      <w:start w:val="1"/>
      <w:numFmt w:val="bullet"/>
      <w:lvlText w:val=""/>
      <w:lvlJc w:val="left"/>
      <w:pPr>
        <w:ind w:left="2160" w:hanging="360"/>
      </w:pPr>
      <w:rPr>
        <w:rFonts w:ascii="Wingdings" w:hAnsi="Wingdings" w:hint="default"/>
      </w:rPr>
    </w:lvl>
    <w:lvl w:ilvl="3" w:tplc="7382B62A">
      <w:start w:val="1"/>
      <w:numFmt w:val="bullet"/>
      <w:lvlText w:val=""/>
      <w:lvlJc w:val="left"/>
      <w:pPr>
        <w:ind w:left="2880" w:hanging="360"/>
      </w:pPr>
      <w:rPr>
        <w:rFonts w:ascii="Symbol" w:hAnsi="Symbol" w:hint="default"/>
      </w:rPr>
    </w:lvl>
    <w:lvl w:ilvl="4" w:tplc="0EA087F6">
      <w:start w:val="1"/>
      <w:numFmt w:val="bullet"/>
      <w:lvlText w:val="o"/>
      <w:lvlJc w:val="left"/>
      <w:pPr>
        <w:ind w:left="3600" w:hanging="360"/>
      </w:pPr>
      <w:rPr>
        <w:rFonts w:ascii="Courier New" w:hAnsi="Courier New" w:hint="default"/>
      </w:rPr>
    </w:lvl>
    <w:lvl w:ilvl="5" w:tplc="75721026">
      <w:start w:val="1"/>
      <w:numFmt w:val="bullet"/>
      <w:lvlText w:val=""/>
      <w:lvlJc w:val="left"/>
      <w:pPr>
        <w:ind w:left="4320" w:hanging="360"/>
      </w:pPr>
      <w:rPr>
        <w:rFonts w:ascii="Wingdings" w:hAnsi="Wingdings" w:hint="default"/>
      </w:rPr>
    </w:lvl>
    <w:lvl w:ilvl="6" w:tplc="019881BA">
      <w:start w:val="1"/>
      <w:numFmt w:val="bullet"/>
      <w:lvlText w:val=""/>
      <w:lvlJc w:val="left"/>
      <w:pPr>
        <w:ind w:left="5040" w:hanging="360"/>
      </w:pPr>
      <w:rPr>
        <w:rFonts w:ascii="Symbol" w:hAnsi="Symbol" w:hint="default"/>
      </w:rPr>
    </w:lvl>
    <w:lvl w:ilvl="7" w:tplc="539AAB80">
      <w:start w:val="1"/>
      <w:numFmt w:val="bullet"/>
      <w:lvlText w:val="o"/>
      <w:lvlJc w:val="left"/>
      <w:pPr>
        <w:ind w:left="5760" w:hanging="360"/>
      </w:pPr>
      <w:rPr>
        <w:rFonts w:ascii="Courier New" w:hAnsi="Courier New" w:hint="default"/>
      </w:rPr>
    </w:lvl>
    <w:lvl w:ilvl="8" w:tplc="C07E358C">
      <w:start w:val="1"/>
      <w:numFmt w:val="bullet"/>
      <w:lvlText w:val=""/>
      <w:lvlJc w:val="left"/>
      <w:pPr>
        <w:ind w:left="6480" w:hanging="360"/>
      </w:pPr>
      <w:rPr>
        <w:rFonts w:ascii="Wingdings" w:hAnsi="Wingdings" w:hint="default"/>
      </w:rPr>
    </w:lvl>
  </w:abstractNum>
  <w:abstractNum w:abstractNumId="17" w15:restartNumberingAfterBreak="0">
    <w:nsid w:val="247A0578"/>
    <w:multiLevelType w:val="hybridMultilevel"/>
    <w:tmpl w:val="FFFFFFFF"/>
    <w:lvl w:ilvl="0" w:tplc="B3F200F6">
      <w:start w:val="1"/>
      <w:numFmt w:val="bullet"/>
      <w:lvlText w:val=""/>
      <w:lvlJc w:val="left"/>
      <w:pPr>
        <w:ind w:left="720" w:hanging="360"/>
      </w:pPr>
      <w:rPr>
        <w:rFonts w:ascii="Symbol" w:hAnsi="Symbol" w:hint="default"/>
      </w:rPr>
    </w:lvl>
    <w:lvl w:ilvl="1" w:tplc="500092E0">
      <w:start w:val="1"/>
      <w:numFmt w:val="bullet"/>
      <w:lvlText w:val="o"/>
      <w:lvlJc w:val="left"/>
      <w:pPr>
        <w:ind w:left="1440" w:hanging="360"/>
      </w:pPr>
      <w:rPr>
        <w:rFonts w:ascii="Courier New" w:hAnsi="Courier New" w:hint="default"/>
      </w:rPr>
    </w:lvl>
    <w:lvl w:ilvl="2" w:tplc="3AE2772E">
      <w:start w:val="1"/>
      <w:numFmt w:val="bullet"/>
      <w:lvlText w:val=""/>
      <w:lvlJc w:val="left"/>
      <w:pPr>
        <w:ind w:left="2160" w:hanging="360"/>
      </w:pPr>
      <w:rPr>
        <w:rFonts w:ascii="Wingdings" w:hAnsi="Wingdings" w:hint="default"/>
      </w:rPr>
    </w:lvl>
    <w:lvl w:ilvl="3" w:tplc="B3CACA00">
      <w:start w:val="1"/>
      <w:numFmt w:val="bullet"/>
      <w:lvlText w:val=""/>
      <w:lvlJc w:val="left"/>
      <w:pPr>
        <w:ind w:left="2880" w:hanging="360"/>
      </w:pPr>
      <w:rPr>
        <w:rFonts w:ascii="Symbol" w:hAnsi="Symbol" w:hint="default"/>
      </w:rPr>
    </w:lvl>
    <w:lvl w:ilvl="4" w:tplc="0BAACBC8">
      <w:start w:val="1"/>
      <w:numFmt w:val="bullet"/>
      <w:lvlText w:val="o"/>
      <w:lvlJc w:val="left"/>
      <w:pPr>
        <w:ind w:left="3600" w:hanging="360"/>
      </w:pPr>
      <w:rPr>
        <w:rFonts w:ascii="Courier New" w:hAnsi="Courier New" w:hint="default"/>
      </w:rPr>
    </w:lvl>
    <w:lvl w:ilvl="5" w:tplc="50AE897A">
      <w:start w:val="1"/>
      <w:numFmt w:val="bullet"/>
      <w:lvlText w:val=""/>
      <w:lvlJc w:val="left"/>
      <w:pPr>
        <w:ind w:left="4320" w:hanging="360"/>
      </w:pPr>
      <w:rPr>
        <w:rFonts w:ascii="Wingdings" w:hAnsi="Wingdings" w:hint="default"/>
      </w:rPr>
    </w:lvl>
    <w:lvl w:ilvl="6" w:tplc="8E5838C6">
      <w:start w:val="1"/>
      <w:numFmt w:val="bullet"/>
      <w:lvlText w:val=""/>
      <w:lvlJc w:val="left"/>
      <w:pPr>
        <w:ind w:left="5040" w:hanging="360"/>
      </w:pPr>
      <w:rPr>
        <w:rFonts w:ascii="Symbol" w:hAnsi="Symbol" w:hint="default"/>
      </w:rPr>
    </w:lvl>
    <w:lvl w:ilvl="7" w:tplc="6FE63D72">
      <w:start w:val="1"/>
      <w:numFmt w:val="bullet"/>
      <w:lvlText w:val="o"/>
      <w:lvlJc w:val="left"/>
      <w:pPr>
        <w:ind w:left="5760" w:hanging="360"/>
      </w:pPr>
      <w:rPr>
        <w:rFonts w:ascii="Courier New" w:hAnsi="Courier New" w:hint="default"/>
      </w:rPr>
    </w:lvl>
    <w:lvl w:ilvl="8" w:tplc="C1D0CDA2">
      <w:start w:val="1"/>
      <w:numFmt w:val="bullet"/>
      <w:lvlText w:val=""/>
      <w:lvlJc w:val="left"/>
      <w:pPr>
        <w:ind w:left="6480" w:hanging="360"/>
      </w:pPr>
      <w:rPr>
        <w:rFonts w:ascii="Wingdings" w:hAnsi="Wingdings" w:hint="default"/>
      </w:rPr>
    </w:lvl>
  </w:abstractNum>
  <w:abstractNum w:abstractNumId="18" w15:restartNumberingAfterBreak="0">
    <w:nsid w:val="24BF86D2"/>
    <w:multiLevelType w:val="hybridMultilevel"/>
    <w:tmpl w:val="FFFFFFFF"/>
    <w:lvl w:ilvl="0" w:tplc="9E8020C6">
      <w:start w:val="1"/>
      <w:numFmt w:val="bullet"/>
      <w:lvlText w:val=""/>
      <w:lvlJc w:val="left"/>
      <w:pPr>
        <w:ind w:left="720" w:hanging="360"/>
      </w:pPr>
      <w:rPr>
        <w:rFonts w:ascii="Symbol" w:hAnsi="Symbol" w:hint="default"/>
      </w:rPr>
    </w:lvl>
    <w:lvl w:ilvl="1" w:tplc="9BEAD3A6">
      <w:start w:val="1"/>
      <w:numFmt w:val="bullet"/>
      <w:lvlText w:val="o"/>
      <w:lvlJc w:val="left"/>
      <w:pPr>
        <w:ind w:left="1440" w:hanging="360"/>
      </w:pPr>
      <w:rPr>
        <w:rFonts w:ascii="Courier New" w:hAnsi="Courier New" w:hint="default"/>
      </w:rPr>
    </w:lvl>
    <w:lvl w:ilvl="2" w:tplc="142C24F4">
      <w:start w:val="1"/>
      <w:numFmt w:val="bullet"/>
      <w:lvlText w:val=""/>
      <w:lvlJc w:val="left"/>
      <w:pPr>
        <w:ind w:left="2160" w:hanging="360"/>
      </w:pPr>
      <w:rPr>
        <w:rFonts w:ascii="Wingdings" w:hAnsi="Wingdings" w:hint="default"/>
      </w:rPr>
    </w:lvl>
    <w:lvl w:ilvl="3" w:tplc="E6F83F70">
      <w:start w:val="1"/>
      <w:numFmt w:val="bullet"/>
      <w:lvlText w:val=""/>
      <w:lvlJc w:val="left"/>
      <w:pPr>
        <w:ind w:left="2880" w:hanging="360"/>
      </w:pPr>
      <w:rPr>
        <w:rFonts w:ascii="Symbol" w:hAnsi="Symbol" w:hint="default"/>
      </w:rPr>
    </w:lvl>
    <w:lvl w:ilvl="4" w:tplc="3FF625FC">
      <w:start w:val="1"/>
      <w:numFmt w:val="bullet"/>
      <w:lvlText w:val="o"/>
      <w:lvlJc w:val="left"/>
      <w:pPr>
        <w:ind w:left="3600" w:hanging="360"/>
      </w:pPr>
      <w:rPr>
        <w:rFonts w:ascii="Courier New" w:hAnsi="Courier New" w:hint="default"/>
      </w:rPr>
    </w:lvl>
    <w:lvl w:ilvl="5" w:tplc="9C3C228E">
      <w:start w:val="1"/>
      <w:numFmt w:val="bullet"/>
      <w:lvlText w:val=""/>
      <w:lvlJc w:val="left"/>
      <w:pPr>
        <w:ind w:left="4320" w:hanging="360"/>
      </w:pPr>
      <w:rPr>
        <w:rFonts w:ascii="Wingdings" w:hAnsi="Wingdings" w:hint="default"/>
      </w:rPr>
    </w:lvl>
    <w:lvl w:ilvl="6" w:tplc="E8A4915C">
      <w:start w:val="1"/>
      <w:numFmt w:val="bullet"/>
      <w:lvlText w:val=""/>
      <w:lvlJc w:val="left"/>
      <w:pPr>
        <w:ind w:left="5040" w:hanging="360"/>
      </w:pPr>
      <w:rPr>
        <w:rFonts w:ascii="Symbol" w:hAnsi="Symbol" w:hint="default"/>
      </w:rPr>
    </w:lvl>
    <w:lvl w:ilvl="7" w:tplc="FF6EAFB0">
      <w:start w:val="1"/>
      <w:numFmt w:val="bullet"/>
      <w:lvlText w:val="o"/>
      <w:lvlJc w:val="left"/>
      <w:pPr>
        <w:ind w:left="5760" w:hanging="360"/>
      </w:pPr>
      <w:rPr>
        <w:rFonts w:ascii="Courier New" w:hAnsi="Courier New" w:hint="default"/>
      </w:rPr>
    </w:lvl>
    <w:lvl w:ilvl="8" w:tplc="675227A0">
      <w:start w:val="1"/>
      <w:numFmt w:val="bullet"/>
      <w:lvlText w:val=""/>
      <w:lvlJc w:val="left"/>
      <w:pPr>
        <w:ind w:left="6480" w:hanging="360"/>
      </w:pPr>
      <w:rPr>
        <w:rFonts w:ascii="Wingdings" w:hAnsi="Wingdings" w:hint="default"/>
      </w:rPr>
    </w:lvl>
  </w:abstractNum>
  <w:abstractNum w:abstractNumId="19" w15:restartNumberingAfterBreak="0">
    <w:nsid w:val="2D9CAAB2"/>
    <w:multiLevelType w:val="hybridMultilevel"/>
    <w:tmpl w:val="FFFFFFFF"/>
    <w:lvl w:ilvl="0" w:tplc="D8BE9224">
      <w:start w:val="1"/>
      <w:numFmt w:val="bullet"/>
      <w:lvlText w:val=""/>
      <w:lvlJc w:val="left"/>
      <w:pPr>
        <w:ind w:left="720" w:hanging="360"/>
      </w:pPr>
      <w:rPr>
        <w:rFonts w:ascii="Symbol" w:hAnsi="Symbol" w:hint="default"/>
      </w:rPr>
    </w:lvl>
    <w:lvl w:ilvl="1" w:tplc="FD344F8C">
      <w:start w:val="1"/>
      <w:numFmt w:val="bullet"/>
      <w:lvlText w:val="o"/>
      <w:lvlJc w:val="left"/>
      <w:pPr>
        <w:ind w:left="1440" w:hanging="360"/>
      </w:pPr>
      <w:rPr>
        <w:rFonts w:ascii="Courier New" w:hAnsi="Courier New" w:hint="default"/>
      </w:rPr>
    </w:lvl>
    <w:lvl w:ilvl="2" w:tplc="33ACBBC0">
      <w:start w:val="1"/>
      <w:numFmt w:val="bullet"/>
      <w:lvlText w:val=""/>
      <w:lvlJc w:val="left"/>
      <w:pPr>
        <w:ind w:left="2160" w:hanging="360"/>
      </w:pPr>
      <w:rPr>
        <w:rFonts w:ascii="Wingdings" w:hAnsi="Wingdings" w:hint="default"/>
      </w:rPr>
    </w:lvl>
    <w:lvl w:ilvl="3" w:tplc="390A81A4">
      <w:start w:val="1"/>
      <w:numFmt w:val="bullet"/>
      <w:lvlText w:val=""/>
      <w:lvlJc w:val="left"/>
      <w:pPr>
        <w:ind w:left="2880" w:hanging="360"/>
      </w:pPr>
      <w:rPr>
        <w:rFonts w:ascii="Symbol" w:hAnsi="Symbol" w:hint="default"/>
      </w:rPr>
    </w:lvl>
    <w:lvl w:ilvl="4" w:tplc="FA04143C">
      <w:start w:val="1"/>
      <w:numFmt w:val="bullet"/>
      <w:lvlText w:val="o"/>
      <w:lvlJc w:val="left"/>
      <w:pPr>
        <w:ind w:left="3600" w:hanging="360"/>
      </w:pPr>
      <w:rPr>
        <w:rFonts w:ascii="Courier New" w:hAnsi="Courier New" w:hint="default"/>
      </w:rPr>
    </w:lvl>
    <w:lvl w:ilvl="5" w:tplc="920EBA36">
      <w:start w:val="1"/>
      <w:numFmt w:val="bullet"/>
      <w:lvlText w:val=""/>
      <w:lvlJc w:val="left"/>
      <w:pPr>
        <w:ind w:left="4320" w:hanging="360"/>
      </w:pPr>
      <w:rPr>
        <w:rFonts w:ascii="Wingdings" w:hAnsi="Wingdings" w:hint="default"/>
      </w:rPr>
    </w:lvl>
    <w:lvl w:ilvl="6" w:tplc="1CEE442E">
      <w:start w:val="1"/>
      <w:numFmt w:val="bullet"/>
      <w:lvlText w:val=""/>
      <w:lvlJc w:val="left"/>
      <w:pPr>
        <w:ind w:left="5040" w:hanging="360"/>
      </w:pPr>
      <w:rPr>
        <w:rFonts w:ascii="Symbol" w:hAnsi="Symbol" w:hint="default"/>
      </w:rPr>
    </w:lvl>
    <w:lvl w:ilvl="7" w:tplc="16CC1386">
      <w:start w:val="1"/>
      <w:numFmt w:val="bullet"/>
      <w:lvlText w:val="o"/>
      <w:lvlJc w:val="left"/>
      <w:pPr>
        <w:ind w:left="5760" w:hanging="360"/>
      </w:pPr>
      <w:rPr>
        <w:rFonts w:ascii="Courier New" w:hAnsi="Courier New" w:hint="default"/>
      </w:rPr>
    </w:lvl>
    <w:lvl w:ilvl="8" w:tplc="828A8F1E">
      <w:start w:val="1"/>
      <w:numFmt w:val="bullet"/>
      <w:lvlText w:val=""/>
      <w:lvlJc w:val="left"/>
      <w:pPr>
        <w:ind w:left="6480" w:hanging="360"/>
      </w:pPr>
      <w:rPr>
        <w:rFonts w:ascii="Wingdings" w:hAnsi="Wingdings" w:hint="default"/>
      </w:rPr>
    </w:lvl>
  </w:abstractNum>
  <w:abstractNum w:abstractNumId="20" w15:restartNumberingAfterBreak="0">
    <w:nsid w:val="2DC75E2B"/>
    <w:multiLevelType w:val="hybridMultilevel"/>
    <w:tmpl w:val="FFFFFFFF"/>
    <w:lvl w:ilvl="0" w:tplc="639A8F30">
      <w:start w:val="1"/>
      <w:numFmt w:val="bullet"/>
      <w:lvlText w:val=""/>
      <w:lvlJc w:val="left"/>
      <w:pPr>
        <w:ind w:left="720" w:hanging="360"/>
      </w:pPr>
      <w:rPr>
        <w:rFonts w:ascii="Symbol" w:hAnsi="Symbol" w:hint="default"/>
      </w:rPr>
    </w:lvl>
    <w:lvl w:ilvl="1" w:tplc="A9C207C4">
      <w:start w:val="1"/>
      <w:numFmt w:val="bullet"/>
      <w:lvlText w:val="o"/>
      <w:lvlJc w:val="left"/>
      <w:pPr>
        <w:ind w:left="1440" w:hanging="360"/>
      </w:pPr>
      <w:rPr>
        <w:rFonts w:ascii="Courier New" w:hAnsi="Courier New" w:hint="default"/>
      </w:rPr>
    </w:lvl>
    <w:lvl w:ilvl="2" w:tplc="3C6C5EA0">
      <w:start w:val="1"/>
      <w:numFmt w:val="bullet"/>
      <w:lvlText w:val=""/>
      <w:lvlJc w:val="left"/>
      <w:pPr>
        <w:ind w:left="2160" w:hanging="360"/>
      </w:pPr>
      <w:rPr>
        <w:rFonts w:ascii="Wingdings" w:hAnsi="Wingdings" w:hint="default"/>
      </w:rPr>
    </w:lvl>
    <w:lvl w:ilvl="3" w:tplc="9858D9F4">
      <w:start w:val="1"/>
      <w:numFmt w:val="bullet"/>
      <w:lvlText w:val=""/>
      <w:lvlJc w:val="left"/>
      <w:pPr>
        <w:ind w:left="2880" w:hanging="360"/>
      </w:pPr>
      <w:rPr>
        <w:rFonts w:ascii="Symbol" w:hAnsi="Symbol" w:hint="default"/>
      </w:rPr>
    </w:lvl>
    <w:lvl w:ilvl="4" w:tplc="EBB4DFCC">
      <w:start w:val="1"/>
      <w:numFmt w:val="bullet"/>
      <w:lvlText w:val="o"/>
      <w:lvlJc w:val="left"/>
      <w:pPr>
        <w:ind w:left="3600" w:hanging="360"/>
      </w:pPr>
      <w:rPr>
        <w:rFonts w:ascii="Courier New" w:hAnsi="Courier New" w:hint="default"/>
      </w:rPr>
    </w:lvl>
    <w:lvl w:ilvl="5" w:tplc="58EEFE4A">
      <w:start w:val="1"/>
      <w:numFmt w:val="bullet"/>
      <w:lvlText w:val=""/>
      <w:lvlJc w:val="left"/>
      <w:pPr>
        <w:ind w:left="4320" w:hanging="360"/>
      </w:pPr>
      <w:rPr>
        <w:rFonts w:ascii="Wingdings" w:hAnsi="Wingdings" w:hint="default"/>
      </w:rPr>
    </w:lvl>
    <w:lvl w:ilvl="6" w:tplc="EFC27736">
      <w:start w:val="1"/>
      <w:numFmt w:val="bullet"/>
      <w:lvlText w:val=""/>
      <w:lvlJc w:val="left"/>
      <w:pPr>
        <w:ind w:left="5040" w:hanging="360"/>
      </w:pPr>
      <w:rPr>
        <w:rFonts w:ascii="Symbol" w:hAnsi="Symbol" w:hint="default"/>
      </w:rPr>
    </w:lvl>
    <w:lvl w:ilvl="7" w:tplc="ADBE016C">
      <w:start w:val="1"/>
      <w:numFmt w:val="bullet"/>
      <w:lvlText w:val="o"/>
      <w:lvlJc w:val="left"/>
      <w:pPr>
        <w:ind w:left="5760" w:hanging="360"/>
      </w:pPr>
      <w:rPr>
        <w:rFonts w:ascii="Courier New" w:hAnsi="Courier New" w:hint="default"/>
      </w:rPr>
    </w:lvl>
    <w:lvl w:ilvl="8" w:tplc="06CC147A">
      <w:start w:val="1"/>
      <w:numFmt w:val="bullet"/>
      <w:lvlText w:val=""/>
      <w:lvlJc w:val="left"/>
      <w:pPr>
        <w:ind w:left="6480" w:hanging="360"/>
      </w:pPr>
      <w:rPr>
        <w:rFonts w:ascii="Wingdings" w:hAnsi="Wingdings" w:hint="default"/>
      </w:rPr>
    </w:lvl>
  </w:abstractNum>
  <w:abstractNum w:abstractNumId="21" w15:restartNumberingAfterBreak="0">
    <w:nsid w:val="304243C2"/>
    <w:multiLevelType w:val="hybridMultilevel"/>
    <w:tmpl w:val="FFFFFFFF"/>
    <w:lvl w:ilvl="0" w:tplc="A5C28064">
      <w:start w:val="1"/>
      <w:numFmt w:val="bullet"/>
      <w:lvlText w:val=""/>
      <w:lvlJc w:val="left"/>
      <w:pPr>
        <w:ind w:left="720" w:hanging="360"/>
      </w:pPr>
      <w:rPr>
        <w:rFonts w:ascii="Symbol" w:hAnsi="Symbol" w:hint="default"/>
      </w:rPr>
    </w:lvl>
    <w:lvl w:ilvl="1" w:tplc="EF02D882">
      <w:start w:val="1"/>
      <w:numFmt w:val="bullet"/>
      <w:lvlText w:val="o"/>
      <w:lvlJc w:val="left"/>
      <w:pPr>
        <w:ind w:left="1440" w:hanging="360"/>
      </w:pPr>
      <w:rPr>
        <w:rFonts w:ascii="Courier New" w:hAnsi="Courier New" w:hint="default"/>
      </w:rPr>
    </w:lvl>
    <w:lvl w:ilvl="2" w:tplc="8D78CB82">
      <w:start w:val="1"/>
      <w:numFmt w:val="bullet"/>
      <w:lvlText w:val=""/>
      <w:lvlJc w:val="left"/>
      <w:pPr>
        <w:ind w:left="2160" w:hanging="360"/>
      </w:pPr>
      <w:rPr>
        <w:rFonts w:ascii="Wingdings" w:hAnsi="Wingdings" w:hint="default"/>
      </w:rPr>
    </w:lvl>
    <w:lvl w:ilvl="3" w:tplc="C6CE59E4">
      <w:start w:val="1"/>
      <w:numFmt w:val="bullet"/>
      <w:lvlText w:val=""/>
      <w:lvlJc w:val="left"/>
      <w:pPr>
        <w:ind w:left="2880" w:hanging="360"/>
      </w:pPr>
      <w:rPr>
        <w:rFonts w:ascii="Symbol" w:hAnsi="Symbol" w:hint="default"/>
      </w:rPr>
    </w:lvl>
    <w:lvl w:ilvl="4" w:tplc="15060200">
      <w:start w:val="1"/>
      <w:numFmt w:val="bullet"/>
      <w:lvlText w:val="o"/>
      <w:lvlJc w:val="left"/>
      <w:pPr>
        <w:ind w:left="3600" w:hanging="360"/>
      </w:pPr>
      <w:rPr>
        <w:rFonts w:ascii="Courier New" w:hAnsi="Courier New" w:hint="default"/>
      </w:rPr>
    </w:lvl>
    <w:lvl w:ilvl="5" w:tplc="2034AE7C">
      <w:start w:val="1"/>
      <w:numFmt w:val="bullet"/>
      <w:lvlText w:val=""/>
      <w:lvlJc w:val="left"/>
      <w:pPr>
        <w:ind w:left="4320" w:hanging="360"/>
      </w:pPr>
      <w:rPr>
        <w:rFonts w:ascii="Wingdings" w:hAnsi="Wingdings" w:hint="default"/>
      </w:rPr>
    </w:lvl>
    <w:lvl w:ilvl="6" w:tplc="72C676D2">
      <w:start w:val="1"/>
      <w:numFmt w:val="bullet"/>
      <w:lvlText w:val=""/>
      <w:lvlJc w:val="left"/>
      <w:pPr>
        <w:ind w:left="5040" w:hanging="360"/>
      </w:pPr>
      <w:rPr>
        <w:rFonts w:ascii="Symbol" w:hAnsi="Symbol" w:hint="default"/>
      </w:rPr>
    </w:lvl>
    <w:lvl w:ilvl="7" w:tplc="D62AA33A">
      <w:start w:val="1"/>
      <w:numFmt w:val="bullet"/>
      <w:lvlText w:val="o"/>
      <w:lvlJc w:val="left"/>
      <w:pPr>
        <w:ind w:left="5760" w:hanging="360"/>
      </w:pPr>
      <w:rPr>
        <w:rFonts w:ascii="Courier New" w:hAnsi="Courier New" w:hint="default"/>
      </w:rPr>
    </w:lvl>
    <w:lvl w:ilvl="8" w:tplc="94806FC8">
      <w:start w:val="1"/>
      <w:numFmt w:val="bullet"/>
      <w:lvlText w:val=""/>
      <w:lvlJc w:val="left"/>
      <w:pPr>
        <w:ind w:left="6480" w:hanging="360"/>
      </w:pPr>
      <w:rPr>
        <w:rFonts w:ascii="Wingdings" w:hAnsi="Wingdings" w:hint="default"/>
      </w:rPr>
    </w:lvl>
  </w:abstractNum>
  <w:abstractNum w:abstractNumId="22" w15:restartNumberingAfterBreak="0">
    <w:nsid w:val="33DC7F40"/>
    <w:multiLevelType w:val="hybridMultilevel"/>
    <w:tmpl w:val="FFFFFFFF"/>
    <w:lvl w:ilvl="0" w:tplc="323C6FA4">
      <w:start w:val="1"/>
      <w:numFmt w:val="bullet"/>
      <w:lvlText w:val=""/>
      <w:lvlJc w:val="left"/>
      <w:pPr>
        <w:ind w:left="720" w:hanging="360"/>
      </w:pPr>
      <w:rPr>
        <w:rFonts w:ascii="Symbol" w:hAnsi="Symbol" w:hint="default"/>
      </w:rPr>
    </w:lvl>
    <w:lvl w:ilvl="1" w:tplc="64185460">
      <w:start w:val="1"/>
      <w:numFmt w:val="bullet"/>
      <w:lvlText w:val="o"/>
      <w:lvlJc w:val="left"/>
      <w:pPr>
        <w:ind w:left="1440" w:hanging="360"/>
      </w:pPr>
      <w:rPr>
        <w:rFonts w:ascii="Courier New" w:hAnsi="Courier New" w:hint="default"/>
      </w:rPr>
    </w:lvl>
    <w:lvl w:ilvl="2" w:tplc="50C038B8">
      <w:start w:val="1"/>
      <w:numFmt w:val="bullet"/>
      <w:lvlText w:val=""/>
      <w:lvlJc w:val="left"/>
      <w:pPr>
        <w:ind w:left="2160" w:hanging="360"/>
      </w:pPr>
      <w:rPr>
        <w:rFonts w:ascii="Wingdings" w:hAnsi="Wingdings" w:hint="default"/>
      </w:rPr>
    </w:lvl>
    <w:lvl w:ilvl="3" w:tplc="554E0DEE">
      <w:start w:val="1"/>
      <w:numFmt w:val="bullet"/>
      <w:lvlText w:val=""/>
      <w:lvlJc w:val="left"/>
      <w:pPr>
        <w:ind w:left="2880" w:hanging="360"/>
      </w:pPr>
      <w:rPr>
        <w:rFonts w:ascii="Symbol" w:hAnsi="Symbol" w:hint="default"/>
      </w:rPr>
    </w:lvl>
    <w:lvl w:ilvl="4" w:tplc="B8BECAAE">
      <w:start w:val="1"/>
      <w:numFmt w:val="bullet"/>
      <w:lvlText w:val="o"/>
      <w:lvlJc w:val="left"/>
      <w:pPr>
        <w:ind w:left="3600" w:hanging="360"/>
      </w:pPr>
      <w:rPr>
        <w:rFonts w:ascii="Courier New" w:hAnsi="Courier New" w:hint="default"/>
      </w:rPr>
    </w:lvl>
    <w:lvl w:ilvl="5" w:tplc="16647548">
      <w:start w:val="1"/>
      <w:numFmt w:val="bullet"/>
      <w:lvlText w:val=""/>
      <w:lvlJc w:val="left"/>
      <w:pPr>
        <w:ind w:left="4320" w:hanging="360"/>
      </w:pPr>
      <w:rPr>
        <w:rFonts w:ascii="Wingdings" w:hAnsi="Wingdings" w:hint="default"/>
      </w:rPr>
    </w:lvl>
    <w:lvl w:ilvl="6" w:tplc="D3808D52">
      <w:start w:val="1"/>
      <w:numFmt w:val="bullet"/>
      <w:lvlText w:val=""/>
      <w:lvlJc w:val="left"/>
      <w:pPr>
        <w:ind w:left="5040" w:hanging="360"/>
      </w:pPr>
      <w:rPr>
        <w:rFonts w:ascii="Symbol" w:hAnsi="Symbol" w:hint="default"/>
      </w:rPr>
    </w:lvl>
    <w:lvl w:ilvl="7" w:tplc="23AE32E4">
      <w:start w:val="1"/>
      <w:numFmt w:val="bullet"/>
      <w:lvlText w:val="o"/>
      <w:lvlJc w:val="left"/>
      <w:pPr>
        <w:ind w:left="5760" w:hanging="360"/>
      </w:pPr>
      <w:rPr>
        <w:rFonts w:ascii="Courier New" w:hAnsi="Courier New" w:hint="default"/>
      </w:rPr>
    </w:lvl>
    <w:lvl w:ilvl="8" w:tplc="CBC03C30">
      <w:start w:val="1"/>
      <w:numFmt w:val="bullet"/>
      <w:lvlText w:val=""/>
      <w:lvlJc w:val="left"/>
      <w:pPr>
        <w:ind w:left="6480" w:hanging="360"/>
      </w:pPr>
      <w:rPr>
        <w:rFonts w:ascii="Wingdings" w:hAnsi="Wingdings" w:hint="default"/>
      </w:rPr>
    </w:lvl>
  </w:abstractNum>
  <w:abstractNum w:abstractNumId="23" w15:restartNumberingAfterBreak="0">
    <w:nsid w:val="3B0B4774"/>
    <w:multiLevelType w:val="hybridMultilevel"/>
    <w:tmpl w:val="FFFFFFFF"/>
    <w:lvl w:ilvl="0" w:tplc="29EE1574">
      <w:start w:val="1"/>
      <w:numFmt w:val="bullet"/>
      <w:lvlText w:val=""/>
      <w:lvlJc w:val="left"/>
      <w:pPr>
        <w:ind w:left="720" w:hanging="360"/>
      </w:pPr>
      <w:rPr>
        <w:rFonts w:ascii="Symbol" w:hAnsi="Symbol" w:hint="default"/>
      </w:rPr>
    </w:lvl>
    <w:lvl w:ilvl="1" w:tplc="4C908EB2">
      <w:start w:val="1"/>
      <w:numFmt w:val="bullet"/>
      <w:lvlText w:val="o"/>
      <w:lvlJc w:val="left"/>
      <w:pPr>
        <w:ind w:left="1440" w:hanging="360"/>
      </w:pPr>
      <w:rPr>
        <w:rFonts w:ascii="Courier New" w:hAnsi="Courier New" w:hint="default"/>
      </w:rPr>
    </w:lvl>
    <w:lvl w:ilvl="2" w:tplc="B7B064B2">
      <w:start w:val="1"/>
      <w:numFmt w:val="bullet"/>
      <w:lvlText w:val=""/>
      <w:lvlJc w:val="left"/>
      <w:pPr>
        <w:ind w:left="2160" w:hanging="360"/>
      </w:pPr>
      <w:rPr>
        <w:rFonts w:ascii="Wingdings" w:hAnsi="Wingdings" w:hint="default"/>
      </w:rPr>
    </w:lvl>
    <w:lvl w:ilvl="3" w:tplc="7542F150">
      <w:start w:val="1"/>
      <w:numFmt w:val="bullet"/>
      <w:lvlText w:val=""/>
      <w:lvlJc w:val="left"/>
      <w:pPr>
        <w:ind w:left="2880" w:hanging="360"/>
      </w:pPr>
      <w:rPr>
        <w:rFonts w:ascii="Symbol" w:hAnsi="Symbol" w:hint="default"/>
      </w:rPr>
    </w:lvl>
    <w:lvl w:ilvl="4" w:tplc="2E5CC69A">
      <w:start w:val="1"/>
      <w:numFmt w:val="bullet"/>
      <w:lvlText w:val="o"/>
      <w:lvlJc w:val="left"/>
      <w:pPr>
        <w:ind w:left="3600" w:hanging="360"/>
      </w:pPr>
      <w:rPr>
        <w:rFonts w:ascii="Courier New" w:hAnsi="Courier New" w:hint="default"/>
      </w:rPr>
    </w:lvl>
    <w:lvl w:ilvl="5" w:tplc="7690162C">
      <w:start w:val="1"/>
      <w:numFmt w:val="bullet"/>
      <w:lvlText w:val=""/>
      <w:lvlJc w:val="left"/>
      <w:pPr>
        <w:ind w:left="4320" w:hanging="360"/>
      </w:pPr>
      <w:rPr>
        <w:rFonts w:ascii="Wingdings" w:hAnsi="Wingdings" w:hint="default"/>
      </w:rPr>
    </w:lvl>
    <w:lvl w:ilvl="6" w:tplc="FA702240">
      <w:start w:val="1"/>
      <w:numFmt w:val="bullet"/>
      <w:lvlText w:val=""/>
      <w:lvlJc w:val="left"/>
      <w:pPr>
        <w:ind w:left="5040" w:hanging="360"/>
      </w:pPr>
      <w:rPr>
        <w:rFonts w:ascii="Symbol" w:hAnsi="Symbol" w:hint="default"/>
      </w:rPr>
    </w:lvl>
    <w:lvl w:ilvl="7" w:tplc="79D41AAA">
      <w:start w:val="1"/>
      <w:numFmt w:val="bullet"/>
      <w:lvlText w:val="o"/>
      <w:lvlJc w:val="left"/>
      <w:pPr>
        <w:ind w:left="5760" w:hanging="360"/>
      </w:pPr>
      <w:rPr>
        <w:rFonts w:ascii="Courier New" w:hAnsi="Courier New" w:hint="default"/>
      </w:rPr>
    </w:lvl>
    <w:lvl w:ilvl="8" w:tplc="4DD42BFC">
      <w:start w:val="1"/>
      <w:numFmt w:val="bullet"/>
      <w:lvlText w:val=""/>
      <w:lvlJc w:val="left"/>
      <w:pPr>
        <w:ind w:left="6480" w:hanging="360"/>
      </w:pPr>
      <w:rPr>
        <w:rFonts w:ascii="Wingdings" w:hAnsi="Wingdings" w:hint="default"/>
      </w:rPr>
    </w:lvl>
  </w:abstractNum>
  <w:abstractNum w:abstractNumId="24" w15:restartNumberingAfterBreak="0">
    <w:nsid w:val="3BBC43D4"/>
    <w:multiLevelType w:val="hybridMultilevel"/>
    <w:tmpl w:val="FFFFFFFF"/>
    <w:lvl w:ilvl="0" w:tplc="FB7428FC">
      <w:start w:val="1"/>
      <w:numFmt w:val="decimal"/>
      <w:lvlText w:val="%1."/>
      <w:lvlJc w:val="left"/>
      <w:pPr>
        <w:ind w:left="720" w:hanging="360"/>
      </w:pPr>
    </w:lvl>
    <w:lvl w:ilvl="1" w:tplc="D87E14C0">
      <w:start w:val="1"/>
      <w:numFmt w:val="lowerLetter"/>
      <w:lvlText w:val="%2."/>
      <w:lvlJc w:val="left"/>
      <w:pPr>
        <w:ind w:left="1440" w:hanging="360"/>
      </w:pPr>
    </w:lvl>
    <w:lvl w:ilvl="2" w:tplc="897AAB46">
      <w:start w:val="1"/>
      <w:numFmt w:val="lowerRoman"/>
      <w:lvlText w:val="%3."/>
      <w:lvlJc w:val="right"/>
      <w:pPr>
        <w:ind w:left="2160" w:hanging="180"/>
      </w:pPr>
    </w:lvl>
    <w:lvl w:ilvl="3" w:tplc="455A1072">
      <w:start w:val="1"/>
      <w:numFmt w:val="decimal"/>
      <w:lvlText w:val="%4."/>
      <w:lvlJc w:val="left"/>
      <w:pPr>
        <w:ind w:left="2880" w:hanging="360"/>
      </w:pPr>
    </w:lvl>
    <w:lvl w:ilvl="4" w:tplc="50183086">
      <w:start w:val="1"/>
      <w:numFmt w:val="lowerLetter"/>
      <w:lvlText w:val="%5."/>
      <w:lvlJc w:val="left"/>
      <w:pPr>
        <w:ind w:left="3600" w:hanging="360"/>
      </w:pPr>
    </w:lvl>
    <w:lvl w:ilvl="5" w:tplc="D3D08C48">
      <w:start w:val="1"/>
      <w:numFmt w:val="lowerRoman"/>
      <w:lvlText w:val="%6."/>
      <w:lvlJc w:val="right"/>
      <w:pPr>
        <w:ind w:left="4320" w:hanging="180"/>
      </w:pPr>
    </w:lvl>
    <w:lvl w:ilvl="6" w:tplc="1AA2017C">
      <w:start w:val="1"/>
      <w:numFmt w:val="decimal"/>
      <w:lvlText w:val="%7."/>
      <w:lvlJc w:val="left"/>
      <w:pPr>
        <w:ind w:left="5040" w:hanging="360"/>
      </w:pPr>
    </w:lvl>
    <w:lvl w:ilvl="7" w:tplc="694E4200">
      <w:start w:val="1"/>
      <w:numFmt w:val="lowerLetter"/>
      <w:lvlText w:val="%8."/>
      <w:lvlJc w:val="left"/>
      <w:pPr>
        <w:ind w:left="5760" w:hanging="360"/>
      </w:pPr>
    </w:lvl>
    <w:lvl w:ilvl="8" w:tplc="49C2224C">
      <w:start w:val="1"/>
      <w:numFmt w:val="lowerRoman"/>
      <w:lvlText w:val="%9."/>
      <w:lvlJc w:val="right"/>
      <w:pPr>
        <w:ind w:left="6480" w:hanging="180"/>
      </w:pPr>
    </w:lvl>
  </w:abstractNum>
  <w:abstractNum w:abstractNumId="25" w15:restartNumberingAfterBreak="0">
    <w:nsid w:val="3DBE1FA8"/>
    <w:multiLevelType w:val="hybridMultilevel"/>
    <w:tmpl w:val="FFFFFFFF"/>
    <w:lvl w:ilvl="0" w:tplc="38404DE6">
      <w:start w:val="1"/>
      <w:numFmt w:val="bullet"/>
      <w:lvlText w:val=""/>
      <w:lvlJc w:val="left"/>
      <w:pPr>
        <w:ind w:left="720" w:hanging="360"/>
      </w:pPr>
      <w:rPr>
        <w:rFonts w:ascii="Symbol" w:hAnsi="Symbol" w:hint="default"/>
      </w:rPr>
    </w:lvl>
    <w:lvl w:ilvl="1" w:tplc="BEC8B3AC">
      <w:start w:val="1"/>
      <w:numFmt w:val="bullet"/>
      <w:lvlText w:val="o"/>
      <w:lvlJc w:val="left"/>
      <w:pPr>
        <w:ind w:left="1440" w:hanging="360"/>
      </w:pPr>
      <w:rPr>
        <w:rFonts w:ascii="Courier New" w:hAnsi="Courier New" w:hint="default"/>
      </w:rPr>
    </w:lvl>
    <w:lvl w:ilvl="2" w:tplc="510455A6">
      <w:start w:val="1"/>
      <w:numFmt w:val="bullet"/>
      <w:lvlText w:val=""/>
      <w:lvlJc w:val="left"/>
      <w:pPr>
        <w:ind w:left="2160" w:hanging="360"/>
      </w:pPr>
      <w:rPr>
        <w:rFonts w:ascii="Wingdings" w:hAnsi="Wingdings" w:hint="default"/>
      </w:rPr>
    </w:lvl>
    <w:lvl w:ilvl="3" w:tplc="2430B1E2">
      <w:start w:val="1"/>
      <w:numFmt w:val="bullet"/>
      <w:lvlText w:val=""/>
      <w:lvlJc w:val="left"/>
      <w:pPr>
        <w:ind w:left="2880" w:hanging="360"/>
      </w:pPr>
      <w:rPr>
        <w:rFonts w:ascii="Symbol" w:hAnsi="Symbol" w:hint="default"/>
      </w:rPr>
    </w:lvl>
    <w:lvl w:ilvl="4" w:tplc="DCB82CB0">
      <w:start w:val="1"/>
      <w:numFmt w:val="bullet"/>
      <w:lvlText w:val="o"/>
      <w:lvlJc w:val="left"/>
      <w:pPr>
        <w:ind w:left="3600" w:hanging="360"/>
      </w:pPr>
      <w:rPr>
        <w:rFonts w:ascii="Courier New" w:hAnsi="Courier New" w:hint="default"/>
      </w:rPr>
    </w:lvl>
    <w:lvl w:ilvl="5" w:tplc="A9AE0E4A">
      <w:start w:val="1"/>
      <w:numFmt w:val="bullet"/>
      <w:lvlText w:val=""/>
      <w:lvlJc w:val="left"/>
      <w:pPr>
        <w:ind w:left="4320" w:hanging="360"/>
      </w:pPr>
      <w:rPr>
        <w:rFonts w:ascii="Wingdings" w:hAnsi="Wingdings" w:hint="default"/>
      </w:rPr>
    </w:lvl>
    <w:lvl w:ilvl="6" w:tplc="9064EB0E">
      <w:start w:val="1"/>
      <w:numFmt w:val="bullet"/>
      <w:lvlText w:val=""/>
      <w:lvlJc w:val="left"/>
      <w:pPr>
        <w:ind w:left="5040" w:hanging="360"/>
      </w:pPr>
      <w:rPr>
        <w:rFonts w:ascii="Symbol" w:hAnsi="Symbol" w:hint="default"/>
      </w:rPr>
    </w:lvl>
    <w:lvl w:ilvl="7" w:tplc="232244F4">
      <w:start w:val="1"/>
      <w:numFmt w:val="bullet"/>
      <w:lvlText w:val="o"/>
      <w:lvlJc w:val="left"/>
      <w:pPr>
        <w:ind w:left="5760" w:hanging="360"/>
      </w:pPr>
      <w:rPr>
        <w:rFonts w:ascii="Courier New" w:hAnsi="Courier New" w:hint="default"/>
      </w:rPr>
    </w:lvl>
    <w:lvl w:ilvl="8" w:tplc="DB749DF0">
      <w:start w:val="1"/>
      <w:numFmt w:val="bullet"/>
      <w:lvlText w:val=""/>
      <w:lvlJc w:val="left"/>
      <w:pPr>
        <w:ind w:left="6480" w:hanging="360"/>
      </w:pPr>
      <w:rPr>
        <w:rFonts w:ascii="Wingdings" w:hAnsi="Wingdings" w:hint="default"/>
      </w:rPr>
    </w:lvl>
  </w:abstractNum>
  <w:abstractNum w:abstractNumId="26" w15:restartNumberingAfterBreak="0">
    <w:nsid w:val="493C8AC9"/>
    <w:multiLevelType w:val="hybridMultilevel"/>
    <w:tmpl w:val="FFFFFFFF"/>
    <w:lvl w:ilvl="0" w:tplc="AC828F3C">
      <w:start w:val="1"/>
      <w:numFmt w:val="bullet"/>
      <w:lvlText w:val=""/>
      <w:lvlJc w:val="left"/>
      <w:pPr>
        <w:ind w:left="720" w:hanging="360"/>
      </w:pPr>
      <w:rPr>
        <w:rFonts w:ascii="Symbol" w:hAnsi="Symbol" w:hint="default"/>
      </w:rPr>
    </w:lvl>
    <w:lvl w:ilvl="1" w:tplc="756C5382">
      <w:start w:val="1"/>
      <w:numFmt w:val="bullet"/>
      <w:lvlText w:val="o"/>
      <w:lvlJc w:val="left"/>
      <w:pPr>
        <w:ind w:left="1440" w:hanging="360"/>
      </w:pPr>
      <w:rPr>
        <w:rFonts w:ascii="Courier New" w:hAnsi="Courier New" w:hint="default"/>
      </w:rPr>
    </w:lvl>
    <w:lvl w:ilvl="2" w:tplc="02C20A3C">
      <w:start w:val="1"/>
      <w:numFmt w:val="bullet"/>
      <w:lvlText w:val=""/>
      <w:lvlJc w:val="left"/>
      <w:pPr>
        <w:ind w:left="2160" w:hanging="360"/>
      </w:pPr>
      <w:rPr>
        <w:rFonts w:ascii="Wingdings" w:hAnsi="Wingdings" w:hint="default"/>
      </w:rPr>
    </w:lvl>
    <w:lvl w:ilvl="3" w:tplc="0A7449FC">
      <w:start w:val="1"/>
      <w:numFmt w:val="bullet"/>
      <w:lvlText w:val=""/>
      <w:lvlJc w:val="left"/>
      <w:pPr>
        <w:ind w:left="2880" w:hanging="360"/>
      </w:pPr>
      <w:rPr>
        <w:rFonts w:ascii="Symbol" w:hAnsi="Symbol" w:hint="default"/>
      </w:rPr>
    </w:lvl>
    <w:lvl w:ilvl="4" w:tplc="9DF428CC">
      <w:start w:val="1"/>
      <w:numFmt w:val="bullet"/>
      <w:lvlText w:val="o"/>
      <w:lvlJc w:val="left"/>
      <w:pPr>
        <w:ind w:left="3600" w:hanging="360"/>
      </w:pPr>
      <w:rPr>
        <w:rFonts w:ascii="Courier New" w:hAnsi="Courier New" w:hint="default"/>
      </w:rPr>
    </w:lvl>
    <w:lvl w:ilvl="5" w:tplc="78524EBC">
      <w:start w:val="1"/>
      <w:numFmt w:val="bullet"/>
      <w:lvlText w:val=""/>
      <w:lvlJc w:val="left"/>
      <w:pPr>
        <w:ind w:left="4320" w:hanging="360"/>
      </w:pPr>
      <w:rPr>
        <w:rFonts w:ascii="Wingdings" w:hAnsi="Wingdings" w:hint="default"/>
      </w:rPr>
    </w:lvl>
    <w:lvl w:ilvl="6" w:tplc="FB12646C">
      <w:start w:val="1"/>
      <w:numFmt w:val="bullet"/>
      <w:lvlText w:val=""/>
      <w:lvlJc w:val="left"/>
      <w:pPr>
        <w:ind w:left="5040" w:hanging="360"/>
      </w:pPr>
      <w:rPr>
        <w:rFonts w:ascii="Symbol" w:hAnsi="Symbol" w:hint="default"/>
      </w:rPr>
    </w:lvl>
    <w:lvl w:ilvl="7" w:tplc="F238EE10">
      <w:start w:val="1"/>
      <w:numFmt w:val="bullet"/>
      <w:lvlText w:val="o"/>
      <w:lvlJc w:val="left"/>
      <w:pPr>
        <w:ind w:left="5760" w:hanging="360"/>
      </w:pPr>
      <w:rPr>
        <w:rFonts w:ascii="Courier New" w:hAnsi="Courier New" w:hint="default"/>
      </w:rPr>
    </w:lvl>
    <w:lvl w:ilvl="8" w:tplc="72F4965E">
      <w:start w:val="1"/>
      <w:numFmt w:val="bullet"/>
      <w:lvlText w:val=""/>
      <w:lvlJc w:val="left"/>
      <w:pPr>
        <w:ind w:left="6480" w:hanging="360"/>
      </w:pPr>
      <w:rPr>
        <w:rFonts w:ascii="Wingdings" w:hAnsi="Wingdings" w:hint="default"/>
      </w:rPr>
    </w:lvl>
  </w:abstractNum>
  <w:abstractNum w:abstractNumId="27" w15:restartNumberingAfterBreak="0">
    <w:nsid w:val="4A840846"/>
    <w:multiLevelType w:val="hybridMultilevel"/>
    <w:tmpl w:val="FFFFFFFF"/>
    <w:lvl w:ilvl="0" w:tplc="C0F28A0E">
      <w:start w:val="1"/>
      <w:numFmt w:val="bullet"/>
      <w:lvlText w:val=""/>
      <w:lvlJc w:val="left"/>
      <w:pPr>
        <w:ind w:left="720" w:hanging="360"/>
      </w:pPr>
      <w:rPr>
        <w:rFonts w:ascii="Symbol" w:hAnsi="Symbol" w:hint="default"/>
      </w:rPr>
    </w:lvl>
    <w:lvl w:ilvl="1" w:tplc="B11E4D00">
      <w:start w:val="1"/>
      <w:numFmt w:val="bullet"/>
      <w:lvlText w:val="o"/>
      <w:lvlJc w:val="left"/>
      <w:pPr>
        <w:ind w:left="1440" w:hanging="360"/>
      </w:pPr>
      <w:rPr>
        <w:rFonts w:ascii="Courier New" w:hAnsi="Courier New" w:hint="default"/>
      </w:rPr>
    </w:lvl>
    <w:lvl w:ilvl="2" w:tplc="70C48E9C">
      <w:start w:val="1"/>
      <w:numFmt w:val="bullet"/>
      <w:lvlText w:val=""/>
      <w:lvlJc w:val="left"/>
      <w:pPr>
        <w:ind w:left="2160" w:hanging="360"/>
      </w:pPr>
      <w:rPr>
        <w:rFonts w:ascii="Wingdings" w:hAnsi="Wingdings" w:hint="default"/>
      </w:rPr>
    </w:lvl>
    <w:lvl w:ilvl="3" w:tplc="9DC89266">
      <w:start w:val="1"/>
      <w:numFmt w:val="bullet"/>
      <w:lvlText w:val=""/>
      <w:lvlJc w:val="left"/>
      <w:pPr>
        <w:ind w:left="2880" w:hanging="360"/>
      </w:pPr>
      <w:rPr>
        <w:rFonts w:ascii="Symbol" w:hAnsi="Symbol" w:hint="default"/>
      </w:rPr>
    </w:lvl>
    <w:lvl w:ilvl="4" w:tplc="ED00AE8A">
      <w:start w:val="1"/>
      <w:numFmt w:val="bullet"/>
      <w:lvlText w:val="o"/>
      <w:lvlJc w:val="left"/>
      <w:pPr>
        <w:ind w:left="3600" w:hanging="360"/>
      </w:pPr>
      <w:rPr>
        <w:rFonts w:ascii="Courier New" w:hAnsi="Courier New" w:hint="default"/>
      </w:rPr>
    </w:lvl>
    <w:lvl w:ilvl="5" w:tplc="79CC233C">
      <w:start w:val="1"/>
      <w:numFmt w:val="bullet"/>
      <w:lvlText w:val=""/>
      <w:lvlJc w:val="left"/>
      <w:pPr>
        <w:ind w:left="4320" w:hanging="360"/>
      </w:pPr>
      <w:rPr>
        <w:rFonts w:ascii="Wingdings" w:hAnsi="Wingdings" w:hint="default"/>
      </w:rPr>
    </w:lvl>
    <w:lvl w:ilvl="6" w:tplc="0CE4CC4A">
      <w:start w:val="1"/>
      <w:numFmt w:val="bullet"/>
      <w:lvlText w:val=""/>
      <w:lvlJc w:val="left"/>
      <w:pPr>
        <w:ind w:left="5040" w:hanging="360"/>
      </w:pPr>
      <w:rPr>
        <w:rFonts w:ascii="Symbol" w:hAnsi="Symbol" w:hint="default"/>
      </w:rPr>
    </w:lvl>
    <w:lvl w:ilvl="7" w:tplc="EC4A6722">
      <w:start w:val="1"/>
      <w:numFmt w:val="bullet"/>
      <w:lvlText w:val="o"/>
      <w:lvlJc w:val="left"/>
      <w:pPr>
        <w:ind w:left="5760" w:hanging="360"/>
      </w:pPr>
      <w:rPr>
        <w:rFonts w:ascii="Courier New" w:hAnsi="Courier New" w:hint="default"/>
      </w:rPr>
    </w:lvl>
    <w:lvl w:ilvl="8" w:tplc="EE8279D2">
      <w:start w:val="1"/>
      <w:numFmt w:val="bullet"/>
      <w:lvlText w:val=""/>
      <w:lvlJc w:val="left"/>
      <w:pPr>
        <w:ind w:left="6480" w:hanging="360"/>
      </w:pPr>
      <w:rPr>
        <w:rFonts w:ascii="Wingdings" w:hAnsi="Wingdings" w:hint="default"/>
      </w:rPr>
    </w:lvl>
  </w:abstractNum>
  <w:abstractNum w:abstractNumId="28" w15:restartNumberingAfterBreak="0">
    <w:nsid w:val="510D11E3"/>
    <w:multiLevelType w:val="hybridMultilevel"/>
    <w:tmpl w:val="FFFFFFFF"/>
    <w:lvl w:ilvl="0" w:tplc="1BE0A09A">
      <w:start w:val="1"/>
      <w:numFmt w:val="bullet"/>
      <w:lvlText w:val=""/>
      <w:lvlJc w:val="left"/>
      <w:pPr>
        <w:ind w:left="720" w:hanging="360"/>
      </w:pPr>
      <w:rPr>
        <w:rFonts w:ascii="Symbol" w:hAnsi="Symbol" w:hint="default"/>
      </w:rPr>
    </w:lvl>
    <w:lvl w:ilvl="1" w:tplc="9F3A1F48">
      <w:start w:val="1"/>
      <w:numFmt w:val="bullet"/>
      <w:lvlText w:val="o"/>
      <w:lvlJc w:val="left"/>
      <w:pPr>
        <w:ind w:left="1440" w:hanging="360"/>
      </w:pPr>
      <w:rPr>
        <w:rFonts w:ascii="Courier New" w:hAnsi="Courier New" w:hint="default"/>
      </w:rPr>
    </w:lvl>
    <w:lvl w:ilvl="2" w:tplc="7D0A899C">
      <w:start w:val="1"/>
      <w:numFmt w:val="bullet"/>
      <w:lvlText w:val=""/>
      <w:lvlJc w:val="left"/>
      <w:pPr>
        <w:ind w:left="2160" w:hanging="360"/>
      </w:pPr>
      <w:rPr>
        <w:rFonts w:ascii="Wingdings" w:hAnsi="Wingdings" w:hint="default"/>
      </w:rPr>
    </w:lvl>
    <w:lvl w:ilvl="3" w:tplc="B1DCF2B8">
      <w:start w:val="1"/>
      <w:numFmt w:val="bullet"/>
      <w:lvlText w:val=""/>
      <w:lvlJc w:val="left"/>
      <w:pPr>
        <w:ind w:left="2880" w:hanging="360"/>
      </w:pPr>
      <w:rPr>
        <w:rFonts w:ascii="Symbol" w:hAnsi="Symbol" w:hint="default"/>
      </w:rPr>
    </w:lvl>
    <w:lvl w:ilvl="4" w:tplc="16E4900C">
      <w:start w:val="1"/>
      <w:numFmt w:val="bullet"/>
      <w:lvlText w:val="o"/>
      <w:lvlJc w:val="left"/>
      <w:pPr>
        <w:ind w:left="3600" w:hanging="360"/>
      </w:pPr>
      <w:rPr>
        <w:rFonts w:ascii="Courier New" w:hAnsi="Courier New" w:hint="default"/>
      </w:rPr>
    </w:lvl>
    <w:lvl w:ilvl="5" w:tplc="8A100CE4">
      <w:start w:val="1"/>
      <w:numFmt w:val="bullet"/>
      <w:lvlText w:val=""/>
      <w:lvlJc w:val="left"/>
      <w:pPr>
        <w:ind w:left="4320" w:hanging="360"/>
      </w:pPr>
      <w:rPr>
        <w:rFonts w:ascii="Wingdings" w:hAnsi="Wingdings" w:hint="default"/>
      </w:rPr>
    </w:lvl>
    <w:lvl w:ilvl="6" w:tplc="E75083A2">
      <w:start w:val="1"/>
      <w:numFmt w:val="bullet"/>
      <w:lvlText w:val=""/>
      <w:lvlJc w:val="left"/>
      <w:pPr>
        <w:ind w:left="5040" w:hanging="360"/>
      </w:pPr>
      <w:rPr>
        <w:rFonts w:ascii="Symbol" w:hAnsi="Symbol" w:hint="default"/>
      </w:rPr>
    </w:lvl>
    <w:lvl w:ilvl="7" w:tplc="6E8681E0">
      <w:start w:val="1"/>
      <w:numFmt w:val="bullet"/>
      <w:lvlText w:val="o"/>
      <w:lvlJc w:val="left"/>
      <w:pPr>
        <w:ind w:left="5760" w:hanging="360"/>
      </w:pPr>
      <w:rPr>
        <w:rFonts w:ascii="Courier New" w:hAnsi="Courier New" w:hint="default"/>
      </w:rPr>
    </w:lvl>
    <w:lvl w:ilvl="8" w:tplc="D902A962">
      <w:start w:val="1"/>
      <w:numFmt w:val="bullet"/>
      <w:lvlText w:val=""/>
      <w:lvlJc w:val="left"/>
      <w:pPr>
        <w:ind w:left="6480" w:hanging="360"/>
      </w:pPr>
      <w:rPr>
        <w:rFonts w:ascii="Wingdings" w:hAnsi="Wingdings" w:hint="default"/>
      </w:rPr>
    </w:lvl>
  </w:abstractNum>
  <w:abstractNum w:abstractNumId="29" w15:restartNumberingAfterBreak="0">
    <w:nsid w:val="52355A55"/>
    <w:multiLevelType w:val="hybridMultilevel"/>
    <w:tmpl w:val="FFFFFFFF"/>
    <w:lvl w:ilvl="0" w:tplc="0A50F5F2">
      <w:start w:val="1"/>
      <w:numFmt w:val="bullet"/>
      <w:lvlText w:val=""/>
      <w:lvlJc w:val="left"/>
      <w:pPr>
        <w:ind w:left="720" w:hanging="360"/>
      </w:pPr>
      <w:rPr>
        <w:rFonts w:ascii="Symbol" w:hAnsi="Symbol" w:hint="default"/>
      </w:rPr>
    </w:lvl>
    <w:lvl w:ilvl="1" w:tplc="E17E23FC">
      <w:start w:val="1"/>
      <w:numFmt w:val="bullet"/>
      <w:lvlText w:val="o"/>
      <w:lvlJc w:val="left"/>
      <w:pPr>
        <w:ind w:left="1440" w:hanging="360"/>
      </w:pPr>
      <w:rPr>
        <w:rFonts w:ascii="Courier New" w:hAnsi="Courier New" w:hint="default"/>
      </w:rPr>
    </w:lvl>
    <w:lvl w:ilvl="2" w:tplc="DD000082">
      <w:start w:val="1"/>
      <w:numFmt w:val="bullet"/>
      <w:lvlText w:val=""/>
      <w:lvlJc w:val="left"/>
      <w:pPr>
        <w:ind w:left="2160" w:hanging="360"/>
      </w:pPr>
      <w:rPr>
        <w:rFonts w:ascii="Wingdings" w:hAnsi="Wingdings" w:hint="default"/>
      </w:rPr>
    </w:lvl>
    <w:lvl w:ilvl="3" w:tplc="C2B08026">
      <w:start w:val="1"/>
      <w:numFmt w:val="bullet"/>
      <w:lvlText w:val=""/>
      <w:lvlJc w:val="left"/>
      <w:pPr>
        <w:ind w:left="2880" w:hanging="360"/>
      </w:pPr>
      <w:rPr>
        <w:rFonts w:ascii="Symbol" w:hAnsi="Symbol" w:hint="default"/>
      </w:rPr>
    </w:lvl>
    <w:lvl w:ilvl="4" w:tplc="D58CF54A">
      <w:start w:val="1"/>
      <w:numFmt w:val="bullet"/>
      <w:lvlText w:val="o"/>
      <w:lvlJc w:val="left"/>
      <w:pPr>
        <w:ind w:left="3600" w:hanging="360"/>
      </w:pPr>
      <w:rPr>
        <w:rFonts w:ascii="Courier New" w:hAnsi="Courier New" w:hint="default"/>
      </w:rPr>
    </w:lvl>
    <w:lvl w:ilvl="5" w:tplc="9B78EF2E">
      <w:start w:val="1"/>
      <w:numFmt w:val="bullet"/>
      <w:lvlText w:val=""/>
      <w:lvlJc w:val="left"/>
      <w:pPr>
        <w:ind w:left="4320" w:hanging="360"/>
      </w:pPr>
      <w:rPr>
        <w:rFonts w:ascii="Wingdings" w:hAnsi="Wingdings" w:hint="default"/>
      </w:rPr>
    </w:lvl>
    <w:lvl w:ilvl="6" w:tplc="70B2EA6E">
      <w:start w:val="1"/>
      <w:numFmt w:val="bullet"/>
      <w:lvlText w:val=""/>
      <w:lvlJc w:val="left"/>
      <w:pPr>
        <w:ind w:left="5040" w:hanging="360"/>
      </w:pPr>
      <w:rPr>
        <w:rFonts w:ascii="Symbol" w:hAnsi="Symbol" w:hint="default"/>
      </w:rPr>
    </w:lvl>
    <w:lvl w:ilvl="7" w:tplc="0D942CA6">
      <w:start w:val="1"/>
      <w:numFmt w:val="bullet"/>
      <w:lvlText w:val="o"/>
      <w:lvlJc w:val="left"/>
      <w:pPr>
        <w:ind w:left="5760" w:hanging="360"/>
      </w:pPr>
      <w:rPr>
        <w:rFonts w:ascii="Courier New" w:hAnsi="Courier New" w:hint="default"/>
      </w:rPr>
    </w:lvl>
    <w:lvl w:ilvl="8" w:tplc="33524902">
      <w:start w:val="1"/>
      <w:numFmt w:val="bullet"/>
      <w:lvlText w:val=""/>
      <w:lvlJc w:val="left"/>
      <w:pPr>
        <w:ind w:left="6480" w:hanging="360"/>
      </w:pPr>
      <w:rPr>
        <w:rFonts w:ascii="Wingdings" w:hAnsi="Wingdings" w:hint="default"/>
      </w:rPr>
    </w:lvl>
  </w:abstractNum>
  <w:abstractNum w:abstractNumId="30" w15:restartNumberingAfterBreak="0">
    <w:nsid w:val="5A32FF55"/>
    <w:multiLevelType w:val="hybridMultilevel"/>
    <w:tmpl w:val="FFFFFFFF"/>
    <w:lvl w:ilvl="0" w:tplc="C80AAEF2">
      <w:start w:val="1"/>
      <w:numFmt w:val="bullet"/>
      <w:lvlText w:val=""/>
      <w:lvlJc w:val="left"/>
      <w:pPr>
        <w:ind w:left="720" w:hanging="360"/>
      </w:pPr>
      <w:rPr>
        <w:rFonts w:ascii="Symbol" w:hAnsi="Symbol" w:hint="default"/>
      </w:rPr>
    </w:lvl>
    <w:lvl w:ilvl="1" w:tplc="1F5A39D6">
      <w:start w:val="1"/>
      <w:numFmt w:val="bullet"/>
      <w:lvlText w:val="o"/>
      <w:lvlJc w:val="left"/>
      <w:pPr>
        <w:ind w:left="1440" w:hanging="360"/>
      </w:pPr>
      <w:rPr>
        <w:rFonts w:ascii="Courier New" w:hAnsi="Courier New" w:hint="default"/>
      </w:rPr>
    </w:lvl>
    <w:lvl w:ilvl="2" w:tplc="4D3E9552">
      <w:start w:val="1"/>
      <w:numFmt w:val="bullet"/>
      <w:lvlText w:val=""/>
      <w:lvlJc w:val="left"/>
      <w:pPr>
        <w:ind w:left="2160" w:hanging="360"/>
      </w:pPr>
      <w:rPr>
        <w:rFonts w:ascii="Wingdings" w:hAnsi="Wingdings" w:hint="default"/>
      </w:rPr>
    </w:lvl>
    <w:lvl w:ilvl="3" w:tplc="D286D570">
      <w:start w:val="1"/>
      <w:numFmt w:val="bullet"/>
      <w:lvlText w:val=""/>
      <w:lvlJc w:val="left"/>
      <w:pPr>
        <w:ind w:left="2880" w:hanging="360"/>
      </w:pPr>
      <w:rPr>
        <w:rFonts w:ascii="Symbol" w:hAnsi="Symbol" w:hint="default"/>
      </w:rPr>
    </w:lvl>
    <w:lvl w:ilvl="4" w:tplc="D58CFB8E">
      <w:start w:val="1"/>
      <w:numFmt w:val="bullet"/>
      <w:lvlText w:val="o"/>
      <w:lvlJc w:val="left"/>
      <w:pPr>
        <w:ind w:left="3600" w:hanging="360"/>
      </w:pPr>
      <w:rPr>
        <w:rFonts w:ascii="Courier New" w:hAnsi="Courier New" w:hint="default"/>
      </w:rPr>
    </w:lvl>
    <w:lvl w:ilvl="5" w:tplc="2DF451CC">
      <w:start w:val="1"/>
      <w:numFmt w:val="bullet"/>
      <w:lvlText w:val=""/>
      <w:lvlJc w:val="left"/>
      <w:pPr>
        <w:ind w:left="4320" w:hanging="360"/>
      </w:pPr>
      <w:rPr>
        <w:rFonts w:ascii="Wingdings" w:hAnsi="Wingdings" w:hint="default"/>
      </w:rPr>
    </w:lvl>
    <w:lvl w:ilvl="6" w:tplc="8EDCF56E">
      <w:start w:val="1"/>
      <w:numFmt w:val="bullet"/>
      <w:lvlText w:val=""/>
      <w:lvlJc w:val="left"/>
      <w:pPr>
        <w:ind w:left="5040" w:hanging="360"/>
      </w:pPr>
      <w:rPr>
        <w:rFonts w:ascii="Symbol" w:hAnsi="Symbol" w:hint="default"/>
      </w:rPr>
    </w:lvl>
    <w:lvl w:ilvl="7" w:tplc="3F76EF18">
      <w:start w:val="1"/>
      <w:numFmt w:val="bullet"/>
      <w:lvlText w:val="o"/>
      <w:lvlJc w:val="left"/>
      <w:pPr>
        <w:ind w:left="5760" w:hanging="360"/>
      </w:pPr>
      <w:rPr>
        <w:rFonts w:ascii="Courier New" w:hAnsi="Courier New" w:hint="default"/>
      </w:rPr>
    </w:lvl>
    <w:lvl w:ilvl="8" w:tplc="27C06568">
      <w:start w:val="1"/>
      <w:numFmt w:val="bullet"/>
      <w:lvlText w:val=""/>
      <w:lvlJc w:val="left"/>
      <w:pPr>
        <w:ind w:left="6480" w:hanging="360"/>
      </w:pPr>
      <w:rPr>
        <w:rFonts w:ascii="Wingdings" w:hAnsi="Wingdings" w:hint="default"/>
      </w:rPr>
    </w:lvl>
  </w:abstractNum>
  <w:abstractNum w:abstractNumId="31" w15:restartNumberingAfterBreak="0">
    <w:nsid w:val="60E47137"/>
    <w:multiLevelType w:val="hybridMultilevel"/>
    <w:tmpl w:val="FFFFFFFF"/>
    <w:lvl w:ilvl="0" w:tplc="CCB48900">
      <w:start w:val="1"/>
      <w:numFmt w:val="upperRoman"/>
      <w:lvlText w:val="%1."/>
      <w:lvlJc w:val="left"/>
      <w:pPr>
        <w:ind w:left="720" w:hanging="360"/>
      </w:pPr>
    </w:lvl>
    <w:lvl w:ilvl="1" w:tplc="46C8BB62">
      <w:start w:val="1"/>
      <w:numFmt w:val="lowerLetter"/>
      <w:lvlText w:val="%2."/>
      <w:lvlJc w:val="left"/>
      <w:pPr>
        <w:ind w:left="1440" w:hanging="360"/>
      </w:pPr>
    </w:lvl>
    <w:lvl w:ilvl="2" w:tplc="27BA8162">
      <w:start w:val="1"/>
      <w:numFmt w:val="lowerRoman"/>
      <w:lvlText w:val="%3."/>
      <w:lvlJc w:val="right"/>
      <w:pPr>
        <w:ind w:left="2160" w:hanging="180"/>
      </w:pPr>
    </w:lvl>
    <w:lvl w:ilvl="3" w:tplc="F304A4FE">
      <w:start w:val="1"/>
      <w:numFmt w:val="decimal"/>
      <w:lvlText w:val="%4."/>
      <w:lvlJc w:val="left"/>
      <w:pPr>
        <w:ind w:left="2880" w:hanging="360"/>
      </w:pPr>
    </w:lvl>
    <w:lvl w:ilvl="4" w:tplc="38A0B9CE">
      <w:start w:val="1"/>
      <w:numFmt w:val="lowerLetter"/>
      <w:lvlText w:val="%5."/>
      <w:lvlJc w:val="left"/>
      <w:pPr>
        <w:ind w:left="3600" w:hanging="360"/>
      </w:pPr>
    </w:lvl>
    <w:lvl w:ilvl="5" w:tplc="9D8EE204">
      <w:start w:val="1"/>
      <w:numFmt w:val="lowerRoman"/>
      <w:lvlText w:val="%6."/>
      <w:lvlJc w:val="right"/>
      <w:pPr>
        <w:ind w:left="4320" w:hanging="180"/>
      </w:pPr>
    </w:lvl>
    <w:lvl w:ilvl="6" w:tplc="34C6E584">
      <w:start w:val="1"/>
      <w:numFmt w:val="decimal"/>
      <w:lvlText w:val="%7."/>
      <w:lvlJc w:val="left"/>
      <w:pPr>
        <w:ind w:left="5040" w:hanging="360"/>
      </w:pPr>
    </w:lvl>
    <w:lvl w:ilvl="7" w:tplc="A3CEA9F0">
      <w:start w:val="1"/>
      <w:numFmt w:val="lowerLetter"/>
      <w:lvlText w:val="%8."/>
      <w:lvlJc w:val="left"/>
      <w:pPr>
        <w:ind w:left="5760" w:hanging="360"/>
      </w:pPr>
    </w:lvl>
    <w:lvl w:ilvl="8" w:tplc="D37A963E">
      <w:start w:val="1"/>
      <w:numFmt w:val="lowerRoman"/>
      <w:lvlText w:val="%9."/>
      <w:lvlJc w:val="right"/>
      <w:pPr>
        <w:ind w:left="6480" w:hanging="180"/>
      </w:pPr>
    </w:lvl>
  </w:abstractNum>
  <w:abstractNum w:abstractNumId="32" w15:restartNumberingAfterBreak="0">
    <w:nsid w:val="681A8772"/>
    <w:multiLevelType w:val="hybridMultilevel"/>
    <w:tmpl w:val="FFFFFFFF"/>
    <w:lvl w:ilvl="0" w:tplc="E63C3EF8">
      <w:start w:val="1"/>
      <w:numFmt w:val="bullet"/>
      <w:lvlText w:val=""/>
      <w:lvlJc w:val="left"/>
      <w:pPr>
        <w:ind w:left="720" w:hanging="360"/>
      </w:pPr>
      <w:rPr>
        <w:rFonts w:ascii="Symbol" w:hAnsi="Symbol" w:hint="default"/>
      </w:rPr>
    </w:lvl>
    <w:lvl w:ilvl="1" w:tplc="20A48D52">
      <w:start w:val="1"/>
      <w:numFmt w:val="bullet"/>
      <w:lvlText w:val="o"/>
      <w:lvlJc w:val="left"/>
      <w:pPr>
        <w:ind w:left="1440" w:hanging="360"/>
      </w:pPr>
      <w:rPr>
        <w:rFonts w:ascii="Courier New" w:hAnsi="Courier New" w:hint="default"/>
      </w:rPr>
    </w:lvl>
    <w:lvl w:ilvl="2" w:tplc="105ABE9C">
      <w:start w:val="1"/>
      <w:numFmt w:val="bullet"/>
      <w:lvlText w:val=""/>
      <w:lvlJc w:val="left"/>
      <w:pPr>
        <w:ind w:left="2160" w:hanging="360"/>
      </w:pPr>
      <w:rPr>
        <w:rFonts w:ascii="Wingdings" w:hAnsi="Wingdings" w:hint="default"/>
      </w:rPr>
    </w:lvl>
    <w:lvl w:ilvl="3" w:tplc="E976004E">
      <w:start w:val="1"/>
      <w:numFmt w:val="bullet"/>
      <w:lvlText w:val=""/>
      <w:lvlJc w:val="left"/>
      <w:pPr>
        <w:ind w:left="2880" w:hanging="360"/>
      </w:pPr>
      <w:rPr>
        <w:rFonts w:ascii="Symbol" w:hAnsi="Symbol" w:hint="default"/>
      </w:rPr>
    </w:lvl>
    <w:lvl w:ilvl="4" w:tplc="12FEFD40">
      <w:start w:val="1"/>
      <w:numFmt w:val="bullet"/>
      <w:lvlText w:val="o"/>
      <w:lvlJc w:val="left"/>
      <w:pPr>
        <w:ind w:left="3600" w:hanging="360"/>
      </w:pPr>
      <w:rPr>
        <w:rFonts w:ascii="Courier New" w:hAnsi="Courier New" w:hint="default"/>
      </w:rPr>
    </w:lvl>
    <w:lvl w:ilvl="5" w:tplc="3CC246B4">
      <w:start w:val="1"/>
      <w:numFmt w:val="bullet"/>
      <w:lvlText w:val=""/>
      <w:lvlJc w:val="left"/>
      <w:pPr>
        <w:ind w:left="4320" w:hanging="360"/>
      </w:pPr>
      <w:rPr>
        <w:rFonts w:ascii="Wingdings" w:hAnsi="Wingdings" w:hint="default"/>
      </w:rPr>
    </w:lvl>
    <w:lvl w:ilvl="6" w:tplc="B88A1D8A">
      <w:start w:val="1"/>
      <w:numFmt w:val="bullet"/>
      <w:lvlText w:val=""/>
      <w:lvlJc w:val="left"/>
      <w:pPr>
        <w:ind w:left="5040" w:hanging="360"/>
      </w:pPr>
      <w:rPr>
        <w:rFonts w:ascii="Symbol" w:hAnsi="Symbol" w:hint="default"/>
      </w:rPr>
    </w:lvl>
    <w:lvl w:ilvl="7" w:tplc="B284E416">
      <w:start w:val="1"/>
      <w:numFmt w:val="bullet"/>
      <w:lvlText w:val="o"/>
      <w:lvlJc w:val="left"/>
      <w:pPr>
        <w:ind w:left="5760" w:hanging="360"/>
      </w:pPr>
      <w:rPr>
        <w:rFonts w:ascii="Courier New" w:hAnsi="Courier New" w:hint="default"/>
      </w:rPr>
    </w:lvl>
    <w:lvl w:ilvl="8" w:tplc="DD2C9F56">
      <w:start w:val="1"/>
      <w:numFmt w:val="bullet"/>
      <w:lvlText w:val=""/>
      <w:lvlJc w:val="left"/>
      <w:pPr>
        <w:ind w:left="6480" w:hanging="360"/>
      </w:pPr>
      <w:rPr>
        <w:rFonts w:ascii="Wingdings" w:hAnsi="Wingdings" w:hint="default"/>
      </w:rPr>
    </w:lvl>
  </w:abstractNum>
  <w:abstractNum w:abstractNumId="33" w15:restartNumberingAfterBreak="0">
    <w:nsid w:val="691603FD"/>
    <w:multiLevelType w:val="hybridMultilevel"/>
    <w:tmpl w:val="FFFFFFFF"/>
    <w:lvl w:ilvl="0" w:tplc="5B4C0AF0">
      <w:start w:val="1"/>
      <w:numFmt w:val="bullet"/>
      <w:lvlText w:val=""/>
      <w:lvlJc w:val="left"/>
      <w:pPr>
        <w:ind w:left="720" w:hanging="360"/>
      </w:pPr>
      <w:rPr>
        <w:rFonts w:ascii="Symbol" w:hAnsi="Symbol" w:hint="default"/>
      </w:rPr>
    </w:lvl>
    <w:lvl w:ilvl="1" w:tplc="EBEC5E96">
      <w:start w:val="1"/>
      <w:numFmt w:val="bullet"/>
      <w:lvlText w:val="o"/>
      <w:lvlJc w:val="left"/>
      <w:pPr>
        <w:ind w:left="1440" w:hanging="360"/>
      </w:pPr>
      <w:rPr>
        <w:rFonts w:ascii="Courier New" w:hAnsi="Courier New" w:hint="default"/>
      </w:rPr>
    </w:lvl>
    <w:lvl w:ilvl="2" w:tplc="1CE00520">
      <w:start w:val="1"/>
      <w:numFmt w:val="bullet"/>
      <w:lvlText w:val=""/>
      <w:lvlJc w:val="left"/>
      <w:pPr>
        <w:ind w:left="2160" w:hanging="360"/>
      </w:pPr>
      <w:rPr>
        <w:rFonts w:ascii="Wingdings" w:hAnsi="Wingdings" w:hint="default"/>
      </w:rPr>
    </w:lvl>
    <w:lvl w:ilvl="3" w:tplc="DF2632A2">
      <w:start w:val="1"/>
      <w:numFmt w:val="bullet"/>
      <w:lvlText w:val=""/>
      <w:lvlJc w:val="left"/>
      <w:pPr>
        <w:ind w:left="2880" w:hanging="360"/>
      </w:pPr>
      <w:rPr>
        <w:rFonts w:ascii="Symbol" w:hAnsi="Symbol" w:hint="default"/>
      </w:rPr>
    </w:lvl>
    <w:lvl w:ilvl="4" w:tplc="C6ECCE3A">
      <w:start w:val="1"/>
      <w:numFmt w:val="bullet"/>
      <w:lvlText w:val="o"/>
      <w:lvlJc w:val="left"/>
      <w:pPr>
        <w:ind w:left="3600" w:hanging="360"/>
      </w:pPr>
      <w:rPr>
        <w:rFonts w:ascii="Courier New" w:hAnsi="Courier New" w:hint="default"/>
      </w:rPr>
    </w:lvl>
    <w:lvl w:ilvl="5" w:tplc="13365C9E">
      <w:start w:val="1"/>
      <w:numFmt w:val="bullet"/>
      <w:lvlText w:val=""/>
      <w:lvlJc w:val="left"/>
      <w:pPr>
        <w:ind w:left="4320" w:hanging="360"/>
      </w:pPr>
      <w:rPr>
        <w:rFonts w:ascii="Wingdings" w:hAnsi="Wingdings" w:hint="default"/>
      </w:rPr>
    </w:lvl>
    <w:lvl w:ilvl="6" w:tplc="A24264B2">
      <w:start w:val="1"/>
      <w:numFmt w:val="bullet"/>
      <w:lvlText w:val=""/>
      <w:lvlJc w:val="left"/>
      <w:pPr>
        <w:ind w:left="5040" w:hanging="360"/>
      </w:pPr>
      <w:rPr>
        <w:rFonts w:ascii="Symbol" w:hAnsi="Symbol" w:hint="default"/>
      </w:rPr>
    </w:lvl>
    <w:lvl w:ilvl="7" w:tplc="8C003FF8">
      <w:start w:val="1"/>
      <w:numFmt w:val="bullet"/>
      <w:lvlText w:val="o"/>
      <w:lvlJc w:val="left"/>
      <w:pPr>
        <w:ind w:left="5760" w:hanging="360"/>
      </w:pPr>
      <w:rPr>
        <w:rFonts w:ascii="Courier New" w:hAnsi="Courier New" w:hint="default"/>
      </w:rPr>
    </w:lvl>
    <w:lvl w:ilvl="8" w:tplc="A0F2EB5A">
      <w:start w:val="1"/>
      <w:numFmt w:val="bullet"/>
      <w:lvlText w:val=""/>
      <w:lvlJc w:val="left"/>
      <w:pPr>
        <w:ind w:left="6480" w:hanging="360"/>
      </w:pPr>
      <w:rPr>
        <w:rFonts w:ascii="Wingdings" w:hAnsi="Wingdings" w:hint="default"/>
      </w:rPr>
    </w:lvl>
  </w:abstractNum>
  <w:abstractNum w:abstractNumId="34" w15:restartNumberingAfterBreak="0">
    <w:nsid w:val="699AC5F3"/>
    <w:multiLevelType w:val="hybridMultilevel"/>
    <w:tmpl w:val="FFFFFFFF"/>
    <w:lvl w:ilvl="0" w:tplc="983CCDB8">
      <w:start w:val="1"/>
      <w:numFmt w:val="bullet"/>
      <w:lvlText w:val=""/>
      <w:lvlJc w:val="left"/>
      <w:pPr>
        <w:ind w:left="720" w:hanging="360"/>
      </w:pPr>
      <w:rPr>
        <w:rFonts w:ascii="Symbol" w:hAnsi="Symbol" w:hint="default"/>
      </w:rPr>
    </w:lvl>
    <w:lvl w:ilvl="1" w:tplc="95DA5B82">
      <w:start w:val="1"/>
      <w:numFmt w:val="bullet"/>
      <w:lvlText w:val="o"/>
      <w:lvlJc w:val="left"/>
      <w:pPr>
        <w:ind w:left="1440" w:hanging="360"/>
      </w:pPr>
      <w:rPr>
        <w:rFonts w:ascii="Courier New" w:hAnsi="Courier New" w:hint="default"/>
      </w:rPr>
    </w:lvl>
    <w:lvl w:ilvl="2" w:tplc="19CC1D3E">
      <w:start w:val="1"/>
      <w:numFmt w:val="bullet"/>
      <w:lvlText w:val=""/>
      <w:lvlJc w:val="left"/>
      <w:pPr>
        <w:ind w:left="2160" w:hanging="360"/>
      </w:pPr>
      <w:rPr>
        <w:rFonts w:ascii="Wingdings" w:hAnsi="Wingdings" w:hint="default"/>
      </w:rPr>
    </w:lvl>
    <w:lvl w:ilvl="3" w:tplc="35AA166A">
      <w:start w:val="1"/>
      <w:numFmt w:val="bullet"/>
      <w:lvlText w:val=""/>
      <w:lvlJc w:val="left"/>
      <w:pPr>
        <w:ind w:left="2880" w:hanging="360"/>
      </w:pPr>
      <w:rPr>
        <w:rFonts w:ascii="Symbol" w:hAnsi="Symbol" w:hint="default"/>
      </w:rPr>
    </w:lvl>
    <w:lvl w:ilvl="4" w:tplc="434AD3CA">
      <w:start w:val="1"/>
      <w:numFmt w:val="bullet"/>
      <w:lvlText w:val="o"/>
      <w:lvlJc w:val="left"/>
      <w:pPr>
        <w:ind w:left="3600" w:hanging="360"/>
      </w:pPr>
      <w:rPr>
        <w:rFonts w:ascii="Courier New" w:hAnsi="Courier New" w:hint="default"/>
      </w:rPr>
    </w:lvl>
    <w:lvl w:ilvl="5" w:tplc="9AF0787E">
      <w:start w:val="1"/>
      <w:numFmt w:val="bullet"/>
      <w:lvlText w:val=""/>
      <w:lvlJc w:val="left"/>
      <w:pPr>
        <w:ind w:left="4320" w:hanging="360"/>
      </w:pPr>
      <w:rPr>
        <w:rFonts w:ascii="Wingdings" w:hAnsi="Wingdings" w:hint="default"/>
      </w:rPr>
    </w:lvl>
    <w:lvl w:ilvl="6" w:tplc="F98AEC3A">
      <w:start w:val="1"/>
      <w:numFmt w:val="bullet"/>
      <w:lvlText w:val=""/>
      <w:lvlJc w:val="left"/>
      <w:pPr>
        <w:ind w:left="5040" w:hanging="360"/>
      </w:pPr>
      <w:rPr>
        <w:rFonts w:ascii="Symbol" w:hAnsi="Symbol" w:hint="default"/>
      </w:rPr>
    </w:lvl>
    <w:lvl w:ilvl="7" w:tplc="0E4A9ABE">
      <w:start w:val="1"/>
      <w:numFmt w:val="bullet"/>
      <w:lvlText w:val="o"/>
      <w:lvlJc w:val="left"/>
      <w:pPr>
        <w:ind w:left="5760" w:hanging="360"/>
      </w:pPr>
      <w:rPr>
        <w:rFonts w:ascii="Courier New" w:hAnsi="Courier New" w:hint="default"/>
      </w:rPr>
    </w:lvl>
    <w:lvl w:ilvl="8" w:tplc="0006466E">
      <w:start w:val="1"/>
      <w:numFmt w:val="bullet"/>
      <w:lvlText w:val=""/>
      <w:lvlJc w:val="left"/>
      <w:pPr>
        <w:ind w:left="6480" w:hanging="360"/>
      </w:pPr>
      <w:rPr>
        <w:rFonts w:ascii="Wingdings" w:hAnsi="Wingdings" w:hint="default"/>
      </w:rPr>
    </w:lvl>
  </w:abstractNum>
  <w:abstractNum w:abstractNumId="35" w15:restartNumberingAfterBreak="0">
    <w:nsid w:val="6D286A2A"/>
    <w:multiLevelType w:val="hybridMultilevel"/>
    <w:tmpl w:val="FFFFFFFF"/>
    <w:lvl w:ilvl="0" w:tplc="20024070">
      <w:start w:val="1"/>
      <w:numFmt w:val="bullet"/>
      <w:lvlText w:val=""/>
      <w:lvlJc w:val="left"/>
      <w:pPr>
        <w:ind w:left="720" w:hanging="360"/>
      </w:pPr>
      <w:rPr>
        <w:rFonts w:ascii="Symbol" w:hAnsi="Symbol" w:hint="default"/>
      </w:rPr>
    </w:lvl>
    <w:lvl w:ilvl="1" w:tplc="91341672">
      <w:start w:val="1"/>
      <w:numFmt w:val="bullet"/>
      <w:lvlText w:val="o"/>
      <w:lvlJc w:val="left"/>
      <w:pPr>
        <w:ind w:left="1440" w:hanging="360"/>
      </w:pPr>
      <w:rPr>
        <w:rFonts w:ascii="Courier New" w:hAnsi="Courier New" w:hint="default"/>
      </w:rPr>
    </w:lvl>
    <w:lvl w:ilvl="2" w:tplc="9558E504">
      <w:start w:val="1"/>
      <w:numFmt w:val="bullet"/>
      <w:lvlText w:val=""/>
      <w:lvlJc w:val="left"/>
      <w:pPr>
        <w:ind w:left="2160" w:hanging="360"/>
      </w:pPr>
      <w:rPr>
        <w:rFonts w:ascii="Wingdings" w:hAnsi="Wingdings" w:hint="default"/>
      </w:rPr>
    </w:lvl>
    <w:lvl w:ilvl="3" w:tplc="4C6C22E6">
      <w:start w:val="1"/>
      <w:numFmt w:val="bullet"/>
      <w:lvlText w:val=""/>
      <w:lvlJc w:val="left"/>
      <w:pPr>
        <w:ind w:left="2880" w:hanging="360"/>
      </w:pPr>
      <w:rPr>
        <w:rFonts w:ascii="Symbol" w:hAnsi="Symbol" w:hint="default"/>
      </w:rPr>
    </w:lvl>
    <w:lvl w:ilvl="4" w:tplc="2B884450">
      <w:start w:val="1"/>
      <w:numFmt w:val="bullet"/>
      <w:lvlText w:val="o"/>
      <w:lvlJc w:val="left"/>
      <w:pPr>
        <w:ind w:left="3600" w:hanging="360"/>
      </w:pPr>
      <w:rPr>
        <w:rFonts w:ascii="Courier New" w:hAnsi="Courier New" w:hint="default"/>
      </w:rPr>
    </w:lvl>
    <w:lvl w:ilvl="5" w:tplc="0660CCE0">
      <w:start w:val="1"/>
      <w:numFmt w:val="bullet"/>
      <w:lvlText w:val=""/>
      <w:lvlJc w:val="left"/>
      <w:pPr>
        <w:ind w:left="4320" w:hanging="360"/>
      </w:pPr>
      <w:rPr>
        <w:rFonts w:ascii="Wingdings" w:hAnsi="Wingdings" w:hint="default"/>
      </w:rPr>
    </w:lvl>
    <w:lvl w:ilvl="6" w:tplc="6A04AE5C">
      <w:start w:val="1"/>
      <w:numFmt w:val="bullet"/>
      <w:lvlText w:val=""/>
      <w:lvlJc w:val="left"/>
      <w:pPr>
        <w:ind w:left="5040" w:hanging="360"/>
      </w:pPr>
      <w:rPr>
        <w:rFonts w:ascii="Symbol" w:hAnsi="Symbol" w:hint="default"/>
      </w:rPr>
    </w:lvl>
    <w:lvl w:ilvl="7" w:tplc="B2281EC0">
      <w:start w:val="1"/>
      <w:numFmt w:val="bullet"/>
      <w:lvlText w:val="o"/>
      <w:lvlJc w:val="left"/>
      <w:pPr>
        <w:ind w:left="5760" w:hanging="360"/>
      </w:pPr>
      <w:rPr>
        <w:rFonts w:ascii="Courier New" w:hAnsi="Courier New" w:hint="default"/>
      </w:rPr>
    </w:lvl>
    <w:lvl w:ilvl="8" w:tplc="11343BBA">
      <w:start w:val="1"/>
      <w:numFmt w:val="bullet"/>
      <w:lvlText w:val=""/>
      <w:lvlJc w:val="left"/>
      <w:pPr>
        <w:ind w:left="6480" w:hanging="360"/>
      </w:pPr>
      <w:rPr>
        <w:rFonts w:ascii="Wingdings" w:hAnsi="Wingdings" w:hint="default"/>
      </w:rPr>
    </w:lvl>
  </w:abstractNum>
  <w:abstractNum w:abstractNumId="36" w15:restartNumberingAfterBreak="0">
    <w:nsid w:val="71387F74"/>
    <w:multiLevelType w:val="hybridMultilevel"/>
    <w:tmpl w:val="FFFFFFFF"/>
    <w:lvl w:ilvl="0" w:tplc="1B1C8106">
      <w:start w:val="1"/>
      <w:numFmt w:val="bullet"/>
      <w:lvlText w:val=""/>
      <w:lvlJc w:val="left"/>
      <w:pPr>
        <w:ind w:left="720" w:hanging="360"/>
      </w:pPr>
      <w:rPr>
        <w:rFonts w:ascii="Symbol" w:hAnsi="Symbol" w:hint="default"/>
      </w:rPr>
    </w:lvl>
    <w:lvl w:ilvl="1" w:tplc="4314C0AE">
      <w:start w:val="1"/>
      <w:numFmt w:val="bullet"/>
      <w:lvlText w:val="o"/>
      <w:lvlJc w:val="left"/>
      <w:pPr>
        <w:ind w:left="1440" w:hanging="360"/>
      </w:pPr>
      <w:rPr>
        <w:rFonts w:ascii="Courier New" w:hAnsi="Courier New" w:hint="default"/>
      </w:rPr>
    </w:lvl>
    <w:lvl w:ilvl="2" w:tplc="50FC3884">
      <w:start w:val="1"/>
      <w:numFmt w:val="bullet"/>
      <w:lvlText w:val=""/>
      <w:lvlJc w:val="left"/>
      <w:pPr>
        <w:ind w:left="2160" w:hanging="360"/>
      </w:pPr>
      <w:rPr>
        <w:rFonts w:ascii="Wingdings" w:hAnsi="Wingdings" w:hint="default"/>
      </w:rPr>
    </w:lvl>
    <w:lvl w:ilvl="3" w:tplc="6B586C6C">
      <w:start w:val="1"/>
      <w:numFmt w:val="bullet"/>
      <w:lvlText w:val=""/>
      <w:lvlJc w:val="left"/>
      <w:pPr>
        <w:ind w:left="2880" w:hanging="360"/>
      </w:pPr>
      <w:rPr>
        <w:rFonts w:ascii="Symbol" w:hAnsi="Symbol" w:hint="default"/>
      </w:rPr>
    </w:lvl>
    <w:lvl w:ilvl="4" w:tplc="F8D0D44E">
      <w:start w:val="1"/>
      <w:numFmt w:val="bullet"/>
      <w:lvlText w:val="o"/>
      <w:lvlJc w:val="left"/>
      <w:pPr>
        <w:ind w:left="3600" w:hanging="360"/>
      </w:pPr>
      <w:rPr>
        <w:rFonts w:ascii="Courier New" w:hAnsi="Courier New" w:hint="default"/>
      </w:rPr>
    </w:lvl>
    <w:lvl w:ilvl="5" w:tplc="3F260AFA">
      <w:start w:val="1"/>
      <w:numFmt w:val="bullet"/>
      <w:lvlText w:val=""/>
      <w:lvlJc w:val="left"/>
      <w:pPr>
        <w:ind w:left="4320" w:hanging="360"/>
      </w:pPr>
      <w:rPr>
        <w:rFonts w:ascii="Wingdings" w:hAnsi="Wingdings" w:hint="default"/>
      </w:rPr>
    </w:lvl>
    <w:lvl w:ilvl="6" w:tplc="5E986FDA">
      <w:start w:val="1"/>
      <w:numFmt w:val="bullet"/>
      <w:lvlText w:val=""/>
      <w:lvlJc w:val="left"/>
      <w:pPr>
        <w:ind w:left="5040" w:hanging="360"/>
      </w:pPr>
      <w:rPr>
        <w:rFonts w:ascii="Symbol" w:hAnsi="Symbol" w:hint="default"/>
      </w:rPr>
    </w:lvl>
    <w:lvl w:ilvl="7" w:tplc="979CB716">
      <w:start w:val="1"/>
      <w:numFmt w:val="bullet"/>
      <w:lvlText w:val="o"/>
      <w:lvlJc w:val="left"/>
      <w:pPr>
        <w:ind w:left="5760" w:hanging="360"/>
      </w:pPr>
      <w:rPr>
        <w:rFonts w:ascii="Courier New" w:hAnsi="Courier New" w:hint="default"/>
      </w:rPr>
    </w:lvl>
    <w:lvl w:ilvl="8" w:tplc="7F985B86">
      <w:start w:val="1"/>
      <w:numFmt w:val="bullet"/>
      <w:lvlText w:val=""/>
      <w:lvlJc w:val="left"/>
      <w:pPr>
        <w:ind w:left="6480" w:hanging="360"/>
      </w:pPr>
      <w:rPr>
        <w:rFonts w:ascii="Wingdings" w:hAnsi="Wingdings" w:hint="default"/>
      </w:rPr>
    </w:lvl>
  </w:abstractNum>
  <w:abstractNum w:abstractNumId="37" w15:restartNumberingAfterBreak="0">
    <w:nsid w:val="774D5E7D"/>
    <w:multiLevelType w:val="hybridMultilevel"/>
    <w:tmpl w:val="FFFFFFFF"/>
    <w:lvl w:ilvl="0" w:tplc="E95AC8B4">
      <w:start w:val="1"/>
      <w:numFmt w:val="decimal"/>
      <w:lvlText w:val="%1."/>
      <w:lvlJc w:val="left"/>
      <w:pPr>
        <w:ind w:left="720" w:hanging="360"/>
      </w:pPr>
    </w:lvl>
    <w:lvl w:ilvl="1" w:tplc="57862128">
      <w:start w:val="1"/>
      <w:numFmt w:val="lowerLetter"/>
      <w:lvlText w:val="%2."/>
      <w:lvlJc w:val="left"/>
      <w:pPr>
        <w:ind w:left="1440" w:hanging="360"/>
      </w:pPr>
    </w:lvl>
    <w:lvl w:ilvl="2" w:tplc="64B84528">
      <w:start w:val="1"/>
      <w:numFmt w:val="lowerRoman"/>
      <w:lvlText w:val="%3."/>
      <w:lvlJc w:val="right"/>
      <w:pPr>
        <w:ind w:left="2160" w:hanging="180"/>
      </w:pPr>
    </w:lvl>
    <w:lvl w:ilvl="3" w:tplc="9FC26C6E">
      <w:start w:val="1"/>
      <w:numFmt w:val="decimal"/>
      <w:lvlText w:val="%4."/>
      <w:lvlJc w:val="left"/>
      <w:pPr>
        <w:ind w:left="2880" w:hanging="360"/>
      </w:pPr>
    </w:lvl>
    <w:lvl w:ilvl="4" w:tplc="2F6E19B6">
      <w:start w:val="1"/>
      <w:numFmt w:val="lowerLetter"/>
      <w:lvlText w:val="%5."/>
      <w:lvlJc w:val="left"/>
      <w:pPr>
        <w:ind w:left="3600" w:hanging="360"/>
      </w:pPr>
    </w:lvl>
    <w:lvl w:ilvl="5" w:tplc="BBDA395C">
      <w:start w:val="1"/>
      <w:numFmt w:val="lowerRoman"/>
      <w:lvlText w:val="%6."/>
      <w:lvlJc w:val="right"/>
      <w:pPr>
        <w:ind w:left="4320" w:hanging="180"/>
      </w:pPr>
    </w:lvl>
    <w:lvl w:ilvl="6" w:tplc="DA56A790">
      <w:start w:val="1"/>
      <w:numFmt w:val="decimal"/>
      <w:lvlText w:val="%7."/>
      <w:lvlJc w:val="left"/>
      <w:pPr>
        <w:ind w:left="5040" w:hanging="360"/>
      </w:pPr>
    </w:lvl>
    <w:lvl w:ilvl="7" w:tplc="E640E57E">
      <w:start w:val="1"/>
      <w:numFmt w:val="lowerLetter"/>
      <w:lvlText w:val="%8."/>
      <w:lvlJc w:val="left"/>
      <w:pPr>
        <w:ind w:left="5760" w:hanging="360"/>
      </w:pPr>
    </w:lvl>
    <w:lvl w:ilvl="8" w:tplc="B87CFD8E">
      <w:start w:val="1"/>
      <w:numFmt w:val="lowerRoman"/>
      <w:lvlText w:val="%9."/>
      <w:lvlJc w:val="right"/>
      <w:pPr>
        <w:ind w:left="6480" w:hanging="180"/>
      </w:pPr>
    </w:lvl>
  </w:abstractNum>
  <w:num w:numId="1" w16cid:durableId="477234854">
    <w:abstractNumId w:val="22"/>
  </w:num>
  <w:num w:numId="2" w16cid:durableId="883062115">
    <w:abstractNumId w:val="21"/>
  </w:num>
  <w:num w:numId="3" w16cid:durableId="557859868">
    <w:abstractNumId w:val="34"/>
  </w:num>
  <w:num w:numId="4" w16cid:durableId="1813792972">
    <w:abstractNumId w:val="4"/>
  </w:num>
  <w:num w:numId="5" w16cid:durableId="1832256580">
    <w:abstractNumId w:val="1"/>
  </w:num>
  <w:num w:numId="6" w16cid:durableId="688289373">
    <w:abstractNumId w:val="25"/>
  </w:num>
  <w:num w:numId="7" w16cid:durableId="303854117">
    <w:abstractNumId w:val="3"/>
  </w:num>
  <w:num w:numId="8" w16cid:durableId="1924099250">
    <w:abstractNumId w:val="23"/>
  </w:num>
  <w:num w:numId="9" w16cid:durableId="743256214">
    <w:abstractNumId w:val="13"/>
  </w:num>
  <w:num w:numId="10" w16cid:durableId="420299784">
    <w:abstractNumId w:val="30"/>
  </w:num>
  <w:num w:numId="11" w16cid:durableId="304431206">
    <w:abstractNumId w:val="10"/>
  </w:num>
  <w:num w:numId="12" w16cid:durableId="1066687942">
    <w:abstractNumId w:val="33"/>
  </w:num>
  <w:num w:numId="13" w16cid:durableId="1151213858">
    <w:abstractNumId w:val="18"/>
  </w:num>
  <w:num w:numId="14" w16cid:durableId="1373580816">
    <w:abstractNumId w:val="6"/>
  </w:num>
  <w:num w:numId="15" w16cid:durableId="1423528868">
    <w:abstractNumId w:val="19"/>
  </w:num>
  <w:num w:numId="16" w16cid:durableId="1574386587">
    <w:abstractNumId w:val="7"/>
  </w:num>
  <w:num w:numId="17" w16cid:durableId="1649935932">
    <w:abstractNumId w:val="35"/>
  </w:num>
  <w:num w:numId="18" w16cid:durableId="1714189109">
    <w:abstractNumId w:val="17"/>
  </w:num>
  <w:num w:numId="19" w16cid:durableId="1807549764">
    <w:abstractNumId w:val="12"/>
  </w:num>
  <w:num w:numId="20" w16cid:durableId="1916166547">
    <w:abstractNumId w:val="11"/>
  </w:num>
  <w:num w:numId="21" w16cid:durableId="1981423265">
    <w:abstractNumId w:val="14"/>
  </w:num>
  <w:num w:numId="22" w16cid:durableId="205071523">
    <w:abstractNumId w:val="20"/>
  </w:num>
  <w:num w:numId="23" w16cid:durableId="458182564">
    <w:abstractNumId w:val="16"/>
  </w:num>
  <w:num w:numId="24" w16cid:durableId="476653311">
    <w:abstractNumId w:val="15"/>
  </w:num>
  <w:num w:numId="25" w16cid:durableId="498934642">
    <w:abstractNumId w:val="8"/>
  </w:num>
  <w:num w:numId="26" w16cid:durableId="595020497">
    <w:abstractNumId w:val="5"/>
  </w:num>
  <w:num w:numId="27" w16cid:durableId="5981110">
    <w:abstractNumId w:val="26"/>
  </w:num>
  <w:num w:numId="28" w16cid:durableId="685860975">
    <w:abstractNumId w:val="31"/>
  </w:num>
  <w:num w:numId="29" w16cid:durableId="764348440">
    <w:abstractNumId w:val="0"/>
  </w:num>
  <w:num w:numId="30" w16cid:durableId="919560730">
    <w:abstractNumId w:val="36"/>
  </w:num>
  <w:num w:numId="31" w16cid:durableId="92631130">
    <w:abstractNumId w:val="9"/>
  </w:num>
  <w:num w:numId="32" w16cid:durableId="933827442">
    <w:abstractNumId w:val="29"/>
  </w:num>
  <w:num w:numId="33" w16cid:durableId="1732582259">
    <w:abstractNumId w:val="27"/>
  </w:num>
  <w:num w:numId="34" w16cid:durableId="1126315827">
    <w:abstractNumId w:val="32"/>
  </w:num>
  <w:num w:numId="35" w16cid:durableId="39283415">
    <w:abstractNumId w:val="28"/>
  </w:num>
  <w:num w:numId="36" w16cid:durableId="420881980">
    <w:abstractNumId w:val="2"/>
  </w:num>
  <w:num w:numId="37" w16cid:durableId="1463187891">
    <w:abstractNumId w:val="24"/>
  </w:num>
  <w:num w:numId="38" w16cid:durableId="1684429919">
    <w:abstractNumId w:val="3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24AF1B38"/>
    <w:rsid w:val="00003DF0"/>
    <w:rsid w:val="0000421B"/>
    <w:rsid w:val="000071B7"/>
    <w:rsid w:val="000135AB"/>
    <w:rsid w:val="00014A06"/>
    <w:rsid w:val="0001627B"/>
    <w:rsid w:val="00016437"/>
    <w:rsid w:val="000227E9"/>
    <w:rsid w:val="00025FC6"/>
    <w:rsid w:val="00043432"/>
    <w:rsid w:val="0004589E"/>
    <w:rsid w:val="00045D35"/>
    <w:rsid w:val="00046C21"/>
    <w:rsid w:val="000546B1"/>
    <w:rsid w:val="00055E3C"/>
    <w:rsid w:val="000607CF"/>
    <w:rsid w:val="00060AC8"/>
    <w:rsid w:val="00061322"/>
    <w:rsid w:val="000636F8"/>
    <w:rsid w:val="00065A60"/>
    <w:rsid w:val="00066D43"/>
    <w:rsid w:val="00067BEC"/>
    <w:rsid w:val="000707D7"/>
    <w:rsid w:val="000719A9"/>
    <w:rsid w:val="00071C2A"/>
    <w:rsid w:val="000731AC"/>
    <w:rsid w:val="00073271"/>
    <w:rsid w:val="0007568A"/>
    <w:rsid w:val="00080CAA"/>
    <w:rsid w:val="00084D96"/>
    <w:rsid w:val="000917B2"/>
    <w:rsid w:val="000949E8"/>
    <w:rsid w:val="00095EF8"/>
    <w:rsid w:val="000A0FFA"/>
    <w:rsid w:val="000A5B4A"/>
    <w:rsid w:val="000B0754"/>
    <w:rsid w:val="000B47B0"/>
    <w:rsid w:val="000D2E4F"/>
    <w:rsid w:val="000E2950"/>
    <w:rsid w:val="000E64DA"/>
    <w:rsid w:val="000F02D9"/>
    <w:rsid w:val="000F14D5"/>
    <w:rsid w:val="000F3B64"/>
    <w:rsid w:val="000F4D31"/>
    <w:rsid w:val="0010460D"/>
    <w:rsid w:val="0010526E"/>
    <w:rsid w:val="001065EA"/>
    <w:rsid w:val="00112994"/>
    <w:rsid w:val="00112E19"/>
    <w:rsid w:val="00135BEC"/>
    <w:rsid w:val="00140E52"/>
    <w:rsid w:val="00141601"/>
    <w:rsid w:val="0014344C"/>
    <w:rsid w:val="001442ED"/>
    <w:rsid w:val="001453EC"/>
    <w:rsid w:val="00153DF0"/>
    <w:rsid w:val="00161137"/>
    <w:rsid w:val="00171947"/>
    <w:rsid w:val="00172200"/>
    <w:rsid w:val="00172B68"/>
    <w:rsid w:val="00177052"/>
    <w:rsid w:val="00180E0C"/>
    <w:rsid w:val="00181952"/>
    <w:rsid w:val="00184AAA"/>
    <w:rsid w:val="00185D46"/>
    <w:rsid w:val="00191C2C"/>
    <w:rsid w:val="001927C9"/>
    <w:rsid w:val="00196513"/>
    <w:rsid w:val="00197463"/>
    <w:rsid w:val="001A660D"/>
    <w:rsid w:val="001B3096"/>
    <w:rsid w:val="001B5A0D"/>
    <w:rsid w:val="001C1992"/>
    <w:rsid w:val="001C1EA1"/>
    <w:rsid w:val="001C3820"/>
    <w:rsid w:val="001D548C"/>
    <w:rsid w:val="001E0854"/>
    <w:rsid w:val="001E2D02"/>
    <w:rsid w:val="001E333E"/>
    <w:rsid w:val="001E7389"/>
    <w:rsid w:val="001F2C78"/>
    <w:rsid w:val="001F34CF"/>
    <w:rsid w:val="001F6DC9"/>
    <w:rsid w:val="001F7DC5"/>
    <w:rsid w:val="00204A54"/>
    <w:rsid w:val="00205781"/>
    <w:rsid w:val="00210023"/>
    <w:rsid w:val="00211968"/>
    <w:rsid w:val="00214759"/>
    <w:rsid w:val="002169B8"/>
    <w:rsid w:val="00217FB5"/>
    <w:rsid w:val="0021CBC9"/>
    <w:rsid w:val="002205B1"/>
    <w:rsid w:val="0022565A"/>
    <w:rsid w:val="00227D55"/>
    <w:rsid w:val="002475EF"/>
    <w:rsid w:val="00247620"/>
    <w:rsid w:val="00252E6C"/>
    <w:rsid w:val="002544D0"/>
    <w:rsid w:val="002545FD"/>
    <w:rsid w:val="002570D4"/>
    <w:rsid w:val="00261A87"/>
    <w:rsid w:val="00262034"/>
    <w:rsid w:val="002628A9"/>
    <w:rsid w:val="0026468E"/>
    <w:rsid w:val="002704D5"/>
    <w:rsid w:val="00274D50"/>
    <w:rsid w:val="002752DC"/>
    <w:rsid w:val="00285A7A"/>
    <w:rsid w:val="0028620D"/>
    <w:rsid w:val="002865B8"/>
    <w:rsid w:val="002913C4"/>
    <w:rsid w:val="00294701"/>
    <w:rsid w:val="002A224C"/>
    <w:rsid w:val="002A6377"/>
    <w:rsid w:val="002A6589"/>
    <w:rsid w:val="002A724C"/>
    <w:rsid w:val="002B02C9"/>
    <w:rsid w:val="002B4285"/>
    <w:rsid w:val="002C51B3"/>
    <w:rsid w:val="002C6279"/>
    <w:rsid w:val="002D71F8"/>
    <w:rsid w:val="002D7490"/>
    <w:rsid w:val="002E11E4"/>
    <w:rsid w:val="002E2081"/>
    <w:rsid w:val="002E442D"/>
    <w:rsid w:val="002E5D26"/>
    <w:rsid w:val="002E69C4"/>
    <w:rsid w:val="002F1A39"/>
    <w:rsid w:val="002F2B1F"/>
    <w:rsid w:val="002F6F36"/>
    <w:rsid w:val="00301982"/>
    <w:rsid w:val="003070E9"/>
    <w:rsid w:val="00307C7A"/>
    <w:rsid w:val="00310B08"/>
    <w:rsid w:val="00314905"/>
    <w:rsid w:val="0031665C"/>
    <w:rsid w:val="00317F72"/>
    <w:rsid w:val="00321073"/>
    <w:rsid w:val="00321234"/>
    <w:rsid w:val="0032506D"/>
    <w:rsid w:val="00331A4B"/>
    <w:rsid w:val="00334B34"/>
    <w:rsid w:val="00334F2E"/>
    <w:rsid w:val="0033754B"/>
    <w:rsid w:val="00341E07"/>
    <w:rsid w:val="003429E4"/>
    <w:rsid w:val="0034316B"/>
    <w:rsid w:val="00344691"/>
    <w:rsid w:val="0034513E"/>
    <w:rsid w:val="00352070"/>
    <w:rsid w:val="00352660"/>
    <w:rsid w:val="003541D6"/>
    <w:rsid w:val="00356E1E"/>
    <w:rsid w:val="003609CF"/>
    <w:rsid w:val="00370304"/>
    <w:rsid w:val="0037523C"/>
    <w:rsid w:val="00377A08"/>
    <w:rsid w:val="003916A7"/>
    <w:rsid w:val="00397281"/>
    <w:rsid w:val="0039779A"/>
    <w:rsid w:val="003A219F"/>
    <w:rsid w:val="003A7EE0"/>
    <w:rsid w:val="003B2DEF"/>
    <w:rsid w:val="003B354E"/>
    <w:rsid w:val="003B7E57"/>
    <w:rsid w:val="003B7F83"/>
    <w:rsid w:val="003C2C2F"/>
    <w:rsid w:val="003C6A0F"/>
    <w:rsid w:val="003D2AAA"/>
    <w:rsid w:val="003D4848"/>
    <w:rsid w:val="003E1813"/>
    <w:rsid w:val="003E54C3"/>
    <w:rsid w:val="003E5D6B"/>
    <w:rsid w:val="003E712C"/>
    <w:rsid w:val="003F30FB"/>
    <w:rsid w:val="003F43E1"/>
    <w:rsid w:val="003F55C8"/>
    <w:rsid w:val="00406BD3"/>
    <w:rsid w:val="00407EDB"/>
    <w:rsid w:val="00410915"/>
    <w:rsid w:val="00410B09"/>
    <w:rsid w:val="004121D7"/>
    <w:rsid w:val="00412300"/>
    <w:rsid w:val="00416B70"/>
    <w:rsid w:val="004174C4"/>
    <w:rsid w:val="00420922"/>
    <w:rsid w:val="00421BDD"/>
    <w:rsid w:val="00425447"/>
    <w:rsid w:val="00430C4C"/>
    <w:rsid w:val="0043736C"/>
    <w:rsid w:val="00437F53"/>
    <w:rsid w:val="004458F6"/>
    <w:rsid w:val="004468D2"/>
    <w:rsid w:val="00450333"/>
    <w:rsid w:val="0045362F"/>
    <w:rsid w:val="00453EDE"/>
    <w:rsid w:val="00457790"/>
    <w:rsid w:val="00464A6F"/>
    <w:rsid w:val="0046795E"/>
    <w:rsid w:val="0046DD8D"/>
    <w:rsid w:val="00471E04"/>
    <w:rsid w:val="00473490"/>
    <w:rsid w:val="00473889"/>
    <w:rsid w:val="004745B2"/>
    <w:rsid w:val="004768FF"/>
    <w:rsid w:val="00483228"/>
    <w:rsid w:val="00486337"/>
    <w:rsid w:val="0049124B"/>
    <w:rsid w:val="004A026F"/>
    <w:rsid w:val="004A3F5E"/>
    <w:rsid w:val="004A4C57"/>
    <w:rsid w:val="004A5570"/>
    <w:rsid w:val="004B1064"/>
    <w:rsid w:val="004B1EB7"/>
    <w:rsid w:val="004C64B9"/>
    <w:rsid w:val="004C70FE"/>
    <w:rsid w:val="004C733C"/>
    <w:rsid w:val="004C7470"/>
    <w:rsid w:val="004C7C33"/>
    <w:rsid w:val="004D42D7"/>
    <w:rsid w:val="004D618B"/>
    <w:rsid w:val="004E2909"/>
    <w:rsid w:val="004E4538"/>
    <w:rsid w:val="004E4567"/>
    <w:rsid w:val="004E7A08"/>
    <w:rsid w:val="004E7CDB"/>
    <w:rsid w:val="004F1413"/>
    <w:rsid w:val="004F1C8D"/>
    <w:rsid w:val="0050706A"/>
    <w:rsid w:val="0051013E"/>
    <w:rsid w:val="00511327"/>
    <w:rsid w:val="00511D85"/>
    <w:rsid w:val="0052421D"/>
    <w:rsid w:val="005307D7"/>
    <w:rsid w:val="005321E9"/>
    <w:rsid w:val="00533927"/>
    <w:rsid w:val="0053467F"/>
    <w:rsid w:val="00535F32"/>
    <w:rsid w:val="00541F98"/>
    <w:rsid w:val="005436AF"/>
    <w:rsid w:val="00555814"/>
    <w:rsid w:val="00560805"/>
    <w:rsid w:val="005663FF"/>
    <w:rsid w:val="00570B14"/>
    <w:rsid w:val="00570E60"/>
    <w:rsid w:val="00580940"/>
    <w:rsid w:val="0058B5AD"/>
    <w:rsid w:val="00590556"/>
    <w:rsid w:val="005908B7"/>
    <w:rsid w:val="005909FD"/>
    <w:rsid w:val="0059427D"/>
    <w:rsid w:val="00594517"/>
    <w:rsid w:val="0059568E"/>
    <w:rsid w:val="005973A0"/>
    <w:rsid w:val="005A3C2E"/>
    <w:rsid w:val="005A3D82"/>
    <w:rsid w:val="005A47A7"/>
    <w:rsid w:val="005A6D63"/>
    <w:rsid w:val="005B0D0E"/>
    <w:rsid w:val="005B428D"/>
    <w:rsid w:val="005B595A"/>
    <w:rsid w:val="005C0208"/>
    <w:rsid w:val="005C3902"/>
    <w:rsid w:val="005C4BA1"/>
    <w:rsid w:val="005D1474"/>
    <w:rsid w:val="005D1845"/>
    <w:rsid w:val="005D1FEA"/>
    <w:rsid w:val="005D369F"/>
    <w:rsid w:val="005D5DC1"/>
    <w:rsid w:val="005E1E62"/>
    <w:rsid w:val="005E4D31"/>
    <w:rsid w:val="005E6D89"/>
    <w:rsid w:val="005F03B8"/>
    <w:rsid w:val="005F0F53"/>
    <w:rsid w:val="005F4951"/>
    <w:rsid w:val="005F5DF7"/>
    <w:rsid w:val="00600FD1"/>
    <w:rsid w:val="00612E51"/>
    <w:rsid w:val="00613CE9"/>
    <w:rsid w:val="0061483E"/>
    <w:rsid w:val="00616A90"/>
    <w:rsid w:val="006173D4"/>
    <w:rsid w:val="00622048"/>
    <w:rsid w:val="00624775"/>
    <w:rsid w:val="00626BFE"/>
    <w:rsid w:val="00627001"/>
    <w:rsid w:val="00627509"/>
    <w:rsid w:val="00630889"/>
    <w:rsid w:val="0063177B"/>
    <w:rsid w:val="00633896"/>
    <w:rsid w:val="006358A7"/>
    <w:rsid w:val="00636575"/>
    <w:rsid w:val="00643DBB"/>
    <w:rsid w:val="00645F19"/>
    <w:rsid w:val="00650928"/>
    <w:rsid w:val="006512FA"/>
    <w:rsid w:val="00652F2E"/>
    <w:rsid w:val="00656C0D"/>
    <w:rsid w:val="00657B02"/>
    <w:rsid w:val="006609DD"/>
    <w:rsid w:val="00660A7E"/>
    <w:rsid w:val="00665731"/>
    <w:rsid w:val="00667D06"/>
    <w:rsid w:val="00671DF7"/>
    <w:rsid w:val="006735C6"/>
    <w:rsid w:val="0067453D"/>
    <w:rsid w:val="00681CDB"/>
    <w:rsid w:val="00682653"/>
    <w:rsid w:val="00682973"/>
    <w:rsid w:val="00691F1F"/>
    <w:rsid w:val="006973FC"/>
    <w:rsid w:val="00697678"/>
    <w:rsid w:val="006A0F35"/>
    <w:rsid w:val="006A4B1D"/>
    <w:rsid w:val="006A56F9"/>
    <w:rsid w:val="006A748A"/>
    <w:rsid w:val="006B093E"/>
    <w:rsid w:val="006B744F"/>
    <w:rsid w:val="006C470B"/>
    <w:rsid w:val="006D2470"/>
    <w:rsid w:val="006E23C7"/>
    <w:rsid w:val="006E2BDA"/>
    <w:rsid w:val="006E4250"/>
    <w:rsid w:val="006E587D"/>
    <w:rsid w:val="006E5DCF"/>
    <w:rsid w:val="006E65E6"/>
    <w:rsid w:val="006F20DA"/>
    <w:rsid w:val="006F726C"/>
    <w:rsid w:val="006F7732"/>
    <w:rsid w:val="006FCC9E"/>
    <w:rsid w:val="007017FF"/>
    <w:rsid w:val="00702796"/>
    <w:rsid w:val="00704126"/>
    <w:rsid w:val="00706FE9"/>
    <w:rsid w:val="00711D16"/>
    <w:rsid w:val="0071443E"/>
    <w:rsid w:val="00723B98"/>
    <w:rsid w:val="00724420"/>
    <w:rsid w:val="00727B74"/>
    <w:rsid w:val="007328F1"/>
    <w:rsid w:val="00735253"/>
    <w:rsid w:val="00741552"/>
    <w:rsid w:val="00741827"/>
    <w:rsid w:val="007460F0"/>
    <w:rsid w:val="00746E38"/>
    <w:rsid w:val="0075490F"/>
    <w:rsid w:val="00754E15"/>
    <w:rsid w:val="00762981"/>
    <w:rsid w:val="00767724"/>
    <w:rsid w:val="00767796"/>
    <w:rsid w:val="007757AB"/>
    <w:rsid w:val="00780C7E"/>
    <w:rsid w:val="007819DA"/>
    <w:rsid w:val="00781B94"/>
    <w:rsid w:val="007902C6"/>
    <w:rsid w:val="00790B7B"/>
    <w:rsid w:val="00794B1C"/>
    <w:rsid w:val="00795D76"/>
    <w:rsid w:val="007A28E5"/>
    <w:rsid w:val="007A5643"/>
    <w:rsid w:val="007B6E24"/>
    <w:rsid w:val="007C1175"/>
    <w:rsid w:val="007C34D6"/>
    <w:rsid w:val="007C715B"/>
    <w:rsid w:val="007D427F"/>
    <w:rsid w:val="007D7919"/>
    <w:rsid w:val="007E4B36"/>
    <w:rsid w:val="007E7490"/>
    <w:rsid w:val="007F470D"/>
    <w:rsid w:val="007F5FB5"/>
    <w:rsid w:val="007F74C2"/>
    <w:rsid w:val="008004FB"/>
    <w:rsid w:val="00802131"/>
    <w:rsid w:val="008032AA"/>
    <w:rsid w:val="008050CB"/>
    <w:rsid w:val="0080610A"/>
    <w:rsid w:val="00812132"/>
    <w:rsid w:val="008130EB"/>
    <w:rsid w:val="00813AC4"/>
    <w:rsid w:val="00821DB4"/>
    <w:rsid w:val="00822079"/>
    <w:rsid w:val="00830876"/>
    <w:rsid w:val="008356DC"/>
    <w:rsid w:val="00836741"/>
    <w:rsid w:val="00837142"/>
    <w:rsid w:val="0084303F"/>
    <w:rsid w:val="00843312"/>
    <w:rsid w:val="00845AF0"/>
    <w:rsid w:val="00846C4C"/>
    <w:rsid w:val="008474E9"/>
    <w:rsid w:val="00854CB7"/>
    <w:rsid w:val="008617AF"/>
    <w:rsid w:val="008624DF"/>
    <w:rsid w:val="0086395D"/>
    <w:rsid w:val="00864663"/>
    <w:rsid w:val="008647E1"/>
    <w:rsid w:val="00866B02"/>
    <w:rsid w:val="008674C7"/>
    <w:rsid w:val="008702DB"/>
    <w:rsid w:val="00873711"/>
    <w:rsid w:val="00880DD4"/>
    <w:rsid w:val="008818CB"/>
    <w:rsid w:val="008854F4"/>
    <w:rsid w:val="0089195F"/>
    <w:rsid w:val="008942F4"/>
    <w:rsid w:val="008957E1"/>
    <w:rsid w:val="008A0EB9"/>
    <w:rsid w:val="008B1596"/>
    <w:rsid w:val="008B30C4"/>
    <w:rsid w:val="008C0748"/>
    <w:rsid w:val="008C2D49"/>
    <w:rsid w:val="008E0E1F"/>
    <w:rsid w:val="008E3D8F"/>
    <w:rsid w:val="008E6635"/>
    <w:rsid w:val="008E7BDD"/>
    <w:rsid w:val="008F0B93"/>
    <w:rsid w:val="008F66FB"/>
    <w:rsid w:val="00901CE0"/>
    <w:rsid w:val="00902A2B"/>
    <w:rsid w:val="00906C6D"/>
    <w:rsid w:val="009100C4"/>
    <w:rsid w:val="00911A24"/>
    <w:rsid w:val="00923C7E"/>
    <w:rsid w:val="009408E1"/>
    <w:rsid w:val="00941234"/>
    <w:rsid w:val="0094167C"/>
    <w:rsid w:val="00942C81"/>
    <w:rsid w:val="00944366"/>
    <w:rsid w:val="00951018"/>
    <w:rsid w:val="009516D5"/>
    <w:rsid w:val="00954619"/>
    <w:rsid w:val="00956451"/>
    <w:rsid w:val="00956F2A"/>
    <w:rsid w:val="00960997"/>
    <w:rsid w:val="00965F15"/>
    <w:rsid w:val="0096689B"/>
    <w:rsid w:val="00970711"/>
    <w:rsid w:val="009737F2"/>
    <w:rsid w:val="00975C7E"/>
    <w:rsid w:val="00986B13"/>
    <w:rsid w:val="00992F51"/>
    <w:rsid w:val="009A4102"/>
    <w:rsid w:val="009B49B0"/>
    <w:rsid w:val="009B4EC6"/>
    <w:rsid w:val="009B5C6B"/>
    <w:rsid w:val="009B5CB6"/>
    <w:rsid w:val="009B6517"/>
    <w:rsid w:val="009C2593"/>
    <w:rsid w:val="009C53EE"/>
    <w:rsid w:val="009C7716"/>
    <w:rsid w:val="009D04EF"/>
    <w:rsid w:val="009D05C3"/>
    <w:rsid w:val="009D085E"/>
    <w:rsid w:val="009D11ED"/>
    <w:rsid w:val="009D4A0D"/>
    <w:rsid w:val="009E2936"/>
    <w:rsid w:val="009F001B"/>
    <w:rsid w:val="009F04D0"/>
    <w:rsid w:val="009F20BF"/>
    <w:rsid w:val="009F5C33"/>
    <w:rsid w:val="00A05897"/>
    <w:rsid w:val="00A0697E"/>
    <w:rsid w:val="00A07D4E"/>
    <w:rsid w:val="00A17731"/>
    <w:rsid w:val="00A21A69"/>
    <w:rsid w:val="00A21EAF"/>
    <w:rsid w:val="00A245D3"/>
    <w:rsid w:val="00A246CD"/>
    <w:rsid w:val="00A26933"/>
    <w:rsid w:val="00A2792F"/>
    <w:rsid w:val="00A34885"/>
    <w:rsid w:val="00A40D14"/>
    <w:rsid w:val="00A50AB4"/>
    <w:rsid w:val="00A51112"/>
    <w:rsid w:val="00A54CA9"/>
    <w:rsid w:val="00A56560"/>
    <w:rsid w:val="00A57DE9"/>
    <w:rsid w:val="00A64FF5"/>
    <w:rsid w:val="00A66BCD"/>
    <w:rsid w:val="00A73289"/>
    <w:rsid w:val="00A746EB"/>
    <w:rsid w:val="00A74CD8"/>
    <w:rsid w:val="00A803C4"/>
    <w:rsid w:val="00A8180E"/>
    <w:rsid w:val="00A85C54"/>
    <w:rsid w:val="00A91D05"/>
    <w:rsid w:val="00AA195B"/>
    <w:rsid w:val="00AB3B42"/>
    <w:rsid w:val="00AB6987"/>
    <w:rsid w:val="00AC00DD"/>
    <w:rsid w:val="00AC14D3"/>
    <w:rsid w:val="00AC9199"/>
    <w:rsid w:val="00AD0E46"/>
    <w:rsid w:val="00AD235F"/>
    <w:rsid w:val="00AD3125"/>
    <w:rsid w:val="00AE2CD5"/>
    <w:rsid w:val="00AE7CB8"/>
    <w:rsid w:val="00AF7C22"/>
    <w:rsid w:val="00B068A5"/>
    <w:rsid w:val="00B071B6"/>
    <w:rsid w:val="00B112EF"/>
    <w:rsid w:val="00B22B1E"/>
    <w:rsid w:val="00B271F1"/>
    <w:rsid w:val="00B31614"/>
    <w:rsid w:val="00B332A4"/>
    <w:rsid w:val="00B33E78"/>
    <w:rsid w:val="00B37D8C"/>
    <w:rsid w:val="00B40CAF"/>
    <w:rsid w:val="00B532CC"/>
    <w:rsid w:val="00B642A2"/>
    <w:rsid w:val="00B7250C"/>
    <w:rsid w:val="00B73AF5"/>
    <w:rsid w:val="00B740C7"/>
    <w:rsid w:val="00B74683"/>
    <w:rsid w:val="00B823F6"/>
    <w:rsid w:val="00B82B87"/>
    <w:rsid w:val="00B831E6"/>
    <w:rsid w:val="00B9124B"/>
    <w:rsid w:val="00B91AE6"/>
    <w:rsid w:val="00B91D9C"/>
    <w:rsid w:val="00B934DB"/>
    <w:rsid w:val="00BA4AC9"/>
    <w:rsid w:val="00BA6387"/>
    <w:rsid w:val="00BA76D1"/>
    <w:rsid w:val="00BA774C"/>
    <w:rsid w:val="00BB23ED"/>
    <w:rsid w:val="00BB5C57"/>
    <w:rsid w:val="00BB6112"/>
    <w:rsid w:val="00BC018A"/>
    <w:rsid w:val="00BC6DEF"/>
    <w:rsid w:val="00BD1168"/>
    <w:rsid w:val="00BE00E0"/>
    <w:rsid w:val="00BE1EA2"/>
    <w:rsid w:val="00BE2063"/>
    <w:rsid w:val="00BE2E74"/>
    <w:rsid w:val="00BF0E2A"/>
    <w:rsid w:val="00BF3852"/>
    <w:rsid w:val="00C02462"/>
    <w:rsid w:val="00C04862"/>
    <w:rsid w:val="00C058F5"/>
    <w:rsid w:val="00C05A3C"/>
    <w:rsid w:val="00C05ECA"/>
    <w:rsid w:val="00C06001"/>
    <w:rsid w:val="00C06B39"/>
    <w:rsid w:val="00C12956"/>
    <w:rsid w:val="00C156F1"/>
    <w:rsid w:val="00C202C1"/>
    <w:rsid w:val="00C209E8"/>
    <w:rsid w:val="00C20B99"/>
    <w:rsid w:val="00C255DE"/>
    <w:rsid w:val="00C27AA5"/>
    <w:rsid w:val="00C30117"/>
    <w:rsid w:val="00C30277"/>
    <w:rsid w:val="00C324ED"/>
    <w:rsid w:val="00C3625E"/>
    <w:rsid w:val="00C37BAB"/>
    <w:rsid w:val="00C4114A"/>
    <w:rsid w:val="00C44B8D"/>
    <w:rsid w:val="00C51CE0"/>
    <w:rsid w:val="00C61E1A"/>
    <w:rsid w:val="00C62D14"/>
    <w:rsid w:val="00C72FC3"/>
    <w:rsid w:val="00C82D1A"/>
    <w:rsid w:val="00C83057"/>
    <w:rsid w:val="00C8466F"/>
    <w:rsid w:val="00C92800"/>
    <w:rsid w:val="00C93542"/>
    <w:rsid w:val="00C94C6C"/>
    <w:rsid w:val="00C96811"/>
    <w:rsid w:val="00CB1640"/>
    <w:rsid w:val="00CB2301"/>
    <w:rsid w:val="00CB4168"/>
    <w:rsid w:val="00CB62AC"/>
    <w:rsid w:val="00CC03F5"/>
    <w:rsid w:val="00CC1E1E"/>
    <w:rsid w:val="00CC378C"/>
    <w:rsid w:val="00CC3957"/>
    <w:rsid w:val="00CC79B4"/>
    <w:rsid w:val="00CC7F7A"/>
    <w:rsid w:val="00CE0C5E"/>
    <w:rsid w:val="00CE709E"/>
    <w:rsid w:val="00D164B3"/>
    <w:rsid w:val="00D21895"/>
    <w:rsid w:val="00D277DF"/>
    <w:rsid w:val="00D31172"/>
    <w:rsid w:val="00D44297"/>
    <w:rsid w:val="00D447B1"/>
    <w:rsid w:val="00D44BF0"/>
    <w:rsid w:val="00D44FDE"/>
    <w:rsid w:val="00D47B54"/>
    <w:rsid w:val="00D518A1"/>
    <w:rsid w:val="00D51A24"/>
    <w:rsid w:val="00D5520C"/>
    <w:rsid w:val="00D57306"/>
    <w:rsid w:val="00D62569"/>
    <w:rsid w:val="00D65D04"/>
    <w:rsid w:val="00D66917"/>
    <w:rsid w:val="00D762DF"/>
    <w:rsid w:val="00D872F2"/>
    <w:rsid w:val="00D90D82"/>
    <w:rsid w:val="00D92BBD"/>
    <w:rsid w:val="00D93A87"/>
    <w:rsid w:val="00DA3EE4"/>
    <w:rsid w:val="00DA7742"/>
    <w:rsid w:val="00DB5E6C"/>
    <w:rsid w:val="00DC11EE"/>
    <w:rsid w:val="00DC3306"/>
    <w:rsid w:val="00DC66AE"/>
    <w:rsid w:val="00DC742A"/>
    <w:rsid w:val="00DD101F"/>
    <w:rsid w:val="00DD3D5A"/>
    <w:rsid w:val="00DE4FFC"/>
    <w:rsid w:val="00DE7441"/>
    <w:rsid w:val="00DF4832"/>
    <w:rsid w:val="00DF53D9"/>
    <w:rsid w:val="00DF5B0C"/>
    <w:rsid w:val="00DF6244"/>
    <w:rsid w:val="00DF7126"/>
    <w:rsid w:val="00E01375"/>
    <w:rsid w:val="00E0273E"/>
    <w:rsid w:val="00E109DF"/>
    <w:rsid w:val="00E1156C"/>
    <w:rsid w:val="00E11890"/>
    <w:rsid w:val="00E16911"/>
    <w:rsid w:val="00E17597"/>
    <w:rsid w:val="00E22DF8"/>
    <w:rsid w:val="00E26082"/>
    <w:rsid w:val="00E35B33"/>
    <w:rsid w:val="00E35FF9"/>
    <w:rsid w:val="00E516B4"/>
    <w:rsid w:val="00E519B0"/>
    <w:rsid w:val="00E51B17"/>
    <w:rsid w:val="00E64730"/>
    <w:rsid w:val="00E70DDB"/>
    <w:rsid w:val="00E72FE6"/>
    <w:rsid w:val="00E74091"/>
    <w:rsid w:val="00E75523"/>
    <w:rsid w:val="00E77431"/>
    <w:rsid w:val="00E8299C"/>
    <w:rsid w:val="00E83658"/>
    <w:rsid w:val="00E864BF"/>
    <w:rsid w:val="00EA4B21"/>
    <w:rsid w:val="00EA58A2"/>
    <w:rsid w:val="00EA614D"/>
    <w:rsid w:val="00EB264A"/>
    <w:rsid w:val="00EB549D"/>
    <w:rsid w:val="00EC0EAE"/>
    <w:rsid w:val="00EC2A4B"/>
    <w:rsid w:val="00EC424D"/>
    <w:rsid w:val="00EC7E10"/>
    <w:rsid w:val="00ED387C"/>
    <w:rsid w:val="00EE0568"/>
    <w:rsid w:val="00EE156C"/>
    <w:rsid w:val="00EE229B"/>
    <w:rsid w:val="00EE44B9"/>
    <w:rsid w:val="00EF4959"/>
    <w:rsid w:val="00EF701F"/>
    <w:rsid w:val="00F02223"/>
    <w:rsid w:val="00F0499A"/>
    <w:rsid w:val="00F061B9"/>
    <w:rsid w:val="00F11099"/>
    <w:rsid w:val="00F262E5"/>
    <w:rsid w:val="00F2702C"/>
    <w:rsid w:val="00F273FA"/>
    <w:rsid w:val="00F36E27"/>
    <w:rsid w:val="00F450DE"/>
    <w:rsid w:val="00F470E5"/>
    <w:rsid w:val="00F471B1"/>
    <w:rsid w:val="00F522EA"/>
    <w:rsid w:val="00F52DFA"/>
    <w:rsid w:val="00F673B1"/>
    <w:rsid w:val="00F70B23"/>
    <w:rsid w:val="00F70FFE"/>
    <w:rsid w:val="00F72083"/>
    <w:rsid w:val="00F72C43"/>
    <w:rsid w:val="00F800A0"/>
    <w:rsid w:val="00F8090C"/>
    <w:rsid w:val="00F80BD9"/>
    <w:rsid w:val="00F8516F"/>
    <w:rsid w:val="00F8672B"/>
    <w:rsid w:val="00F95017"/>
    <w:rsid w:val="00FA02C5"/>
    <w:rsid w:val="00FA2754"/>
    <w:rsid w:val="00FA334A"/>
    <w:rsid w:val="00FA3BA4"/>
    <w:rsid w:val="00FB51D4"/>
    <w:rsid w:val="00FC2126"/>
    <w:rsid w:val="00FC4CF0"/>
    <w:rsid w:val="00FC71A9"/>
    <w:rsid w:val="00FC733A"/>
    <w:rsid w:val="00FD1511"/>
    <w:rsid w:val="00FD426B"/>
    <w:rsid w:val="00FD4DF2"/>
    <w:rsid w:val="00FD7D4F"/>
    <w:rsid w:val="00FE0B15"/>
    <w:rsid w:val="00FE322D"/>
    <w:rsid w:val="00FE495F"/>
    <w:rsid w:val="00FE5844"/>
    <w:rsid w:val="00FE7895"/>
    <w:rsid w:val="00FE7BBE"/>
    <w:rsid w:val="00FF6B55"/>
    <w:rsid w:val="012052E1"/>
    <w:rsid w:val="01309E6E"/>
    <w:rsid w:val="0154E09D"/>
    <w:rsid w:val="01823537"/>
    <w:rsid w:val="01A8A035"/>
    <w:rsid w:val="01BA58BE"/>
    <w:rsid w:val="01D128DC"/>
    <w:rsid w:val="01E0413B"/>
    <w:rsid w:val="01F0F03B"/>
    <w:rsid w:val="01FCC392"/>
    <w:rsid w:val="0207E19A"/>
    <w:rsid w:val="0228D264"/>
    <w:rsid w:val="022DE750"/>
    <w:rsid w:val="025A40D1"/>
    <w:rsid w:val="02992D0F"/>
    <w:rsid w:val="02AEE1BD"/>
    <w:rsid w:val="02B388F3"/>
    <w:rsid w:val="02D87B85"/>
    <w:rsid w:val="02F92847"/>
    <w:rsid w:val="0305258E"/>
    <w:rsid w:val="0314B807"/>
    <w:rsid w:val="032CD6E7"/>
    <w:rsid w:val="032F04B5"/>
    <w:rsid w:val="032F6FC7"/>
    <w:rsid w:val="03412824"/>
    <w:rsid w:val="0369C8DF"/>
    <w:rsid w:val="0372AF9C"/>
    <w:rsid w:val="03A795BC"/>
    <w:rsid w:val="03C2A36E"/>
    <w:rsid w:val="03D75234"/>
    <w:rsid w:val="03FA703F"/>
    <w:rsid w:val="0413C1DC"/>
    <w:rsid w:val="0416A571"/>
    <w:rsid w:val="047C8957"/>
    <w:rsid w:val="04920D55"/>
    <w:rsid w:val="04BE47EE"/>
    <w:rsid w:val="04D496F9"/>
    <w:rsid w:val="04EB9510"/>
    <w:rsid w:val="051E7F37"/>
    <w:rsid w:val="056B549B"/>
    <w:rsid w:val="0570B61B"/>
    <w:rsid w:val="05929B65"/>
    <w:rsid w:val="061D8800"/>
    <w:rsid w:val="063742B7"/>
    <w:rsid w:val="0679DB98"/>
    <w:rsid w:val="067A28DD"/>
    <w:rsid w:val="06A47040"/>
    <w:rsid w:val="06C4204C"/>
    <w:rsid w:val="06C51387"/>
    <w:rsid w:val="0748BBD4"/>
    <w:rsid w:val="075E57B5"/>
    <w:rsid w:val="0766C268"/>
    <w:rsid w:val="0776F406"/>
    <w:rsid w:val="078045B6"/>
    <w:rsid w:val="07A5D17B"/>
    <w:rsid w:val="07DEF35F"/>
    <w:rsid w:val="085EA7F3"/>
    <w:rsid w:val="08872112"/>
    <w:rsid w:val="08ABB1C3"/>
    <w:rsid w:val="08ADA164"/>
    <w:rsid w:val="08C9EF99"/>
    <w:rsid w:val="08DC4B30"/>
    <w:rsid w:val="091E0A33"/>
    <w:rsid w:val="093B5F69"/>
    <w:rsid w:val="096452BE"/>
    <w:rsid w:val="097F3C65"/>
    <w:rsid w:val="09AE9BCB"/>
    <w:rsid w:val="09C792BC"/>
    <w:rsid w:val="09D83791"/>
    <w:rsid w:val="09EF3322"/>
    <w:rsid w:val="09F90B6C"/>
    <w:rsid w:val="0A891675"/>
    <w:rsid w:val="0AC7A6FD"/>
    <w:rsid w:val="0AE54186"/>
    <w:rsid w:val="0B13B097"/>
    <w:rsid w:val="0B19C285"/>
    <w:rsid w:val="0B6ECDA3"/>
    <w:rsid w:val="0B816572"/>
    <w:rsid w:val="0B9DA9CE"/>
    <w:rsid w:val="0BB7FA8A"/>
    <w:rsid w:val="0BCDCC38"/>
    <w:rsid w:val="0BDBB17C"/>
    <w:rsid w:val="0BE31C73"/>
    <w:rsid w:val="0CE856BC"/>
    <w:rsid w:val="0CEFE614"/>
    <w:rsid w:val="0D300BA9"/>
    <w:rsid w:val="0D6FE435"/>
    <w:rsid w:val="0D7CB325"/>
    <w:rsid w:val="0D7D19A6"/>
    <w:rsid w:val="0DA442BF"/>
    <w:rsid w:val="0DA9B6A9"/>
    <w:rsid w:val="0DADFD49"/>
    <w:rsid w:val="0DCA7D76"/>
    <w:rsid w:val="0DDBCC7D"/>
    <w:rsid w:val="0E12C4BD"/>
    <w:rsid w:val="0E5FC2CE"/>
    <w:rsid w:val="0E66A7D7"/>
    <w:rsid w:val="0E7C4565"/>
    <w:rsid w:val="0E86FD8C"/>
    <w:rsid w:val="0E891CB4"/>
    <w:rsid w:val="0E91B0C1"/>
    <w:rsid w:val="0E9F9096"/>
    <w:rsid w:val="0EDCA77A"/>
    <w:rsid w:val="0F071B0B"/>
    <w:rsid w:val="0F54B5D6"/>
    <w:rsid w:val="0F74BF36"/>
    <w:rsid w:val="0F7BBB62"/>
    <w:rsid w:val="0FB4705C"/>
    <w:rsid w:val="100F2EA3"/>
    <w:rsid w:val="1033096E"/>
    <w:rsid w:val="103338A4"/>
    <w:rsid w:val="10709DA8"/>
    <w:rsid w:val="107D2A6E"/>
    <w:rsid w:val="10ED25F0"/>
    <w:rsid w:val="1106E80C"/>
    <w:rsid w:val="1122B30F"/>
    <w:rsid w:val="112AD4B8"/>
    <w:rsid w:val="116B8087"/>
    <w:rsid w:val="117F5810"/>
    <w:rsid w:val="11DF565B"/>
    <w:rsid w:val="11E47B8C"/>
    <w:rsid w:val="11FAB9CA"/>
    <w:rsid w:val="125C5AFE"/>
    <w:rsid w:val="126B3E2D"/>
    <w:rsid w:val="12A4B093"/>
    <w:rsid w:val="12E76737"/>
    <w:rsid w:val="132FD500"/>
    <w:rsid w:val="1337D006"/>
    <w:rsid w:val="133B6FD1"/>
    <w:rsid w:val="13ABD958"/>
    <w:rsid w:val="13D325B2"/>
    <w:rsid w:val="14101629"/>
    <w:rsid w:val="14313E04"/>
    <w:rsid w:val="14A68FF8"/>
    <w:rsid w:val="14DDBAAB"/>
    <w:rsid w:val="14DED66A"/>
    <w:rsid w:val="14EC3191"/>
    <w:rsid w:val="14F23EBC"/>
    <w:rsid w:val="150780A9"/>
    <w:rsid w:val="1513567B"/>
    <w:rsid w:val="15320B32"/>
    <w:rsid w:val="155EB7F2"/>
    <w:rsid w:val="1565DAB0"/>
    <w:rsid w:val="15BBF5E1"/>
    <w:rsid w:val="15BFFA61"/>
    <w:rsid w:val="15D44DA7"/>
    <w:rsid w:val="15D4E658"/>
    <w:rsid w:val="15DA4288"/>
    <w:rsid w:val="15FE40A9"/>
    <w:rsid w:val="16079C58"/>
    <w:rsid w:val="16442511"/>
    <w:rsid w:val="16538096"/>
    <w:rsid w:val="167B1E0F"/>
    <w:rsid w:val="16957860"/>
    <w:rsid w:val="16A74F27"/>
    <w:rsid w:val="1705FD4E"/>
    <w:rsid w:val="173CD71C"/>
    <w:rsid w:val="17602FF7"/>
    <w:rsid w:val="1779581E"/>
    <w:rsid w:val="1788905E"/>
    <w:rsid w:val="17AAEE82"/>
    <w:rsid w:val="17B7624F"/>
    <w:rsid w:val="17BE61A2"/>
    <w:rsid w:val="17C6B8BD"/>
    <w:rsid w:val="17CE2871"/>
    <w:rsid w:val="18549B75"/>
    <w:rsid w:val="185A7E58"/>
    <w:rsid w:val="186607F4"/>
    <w:rsid w:val="187ABF21"/>
    <w:rsid w:val="1890BDEC"/>
    <w:rsid w:val="18B071D1"/>
    <w:rsid w:val="18B95416"/>
    <w:rsid w:val="19075A3D"/>
    <w:rsid w:val="19EE37D5"/>
    <w:rsid w:val="1A5B9DC6"/>
    <w:rsid w:val="1A626E6E"/>
    <w:rsid w:val="1A7FBBBB"/>
    <w:rsid w:val="1A8DDD05"/>
    <w:rsid w:val="1AC2A82F"/>
    <w:rsid w:val="1AD272C9"/>
    <w:rsid w:val="1AE3627C"/>
    <w:rsid w:val="1B19152A"/>
    <w:rsid w:val="1B1ABE0D"/>
    <w:rsid w:val="1B61F8F0"/>
    <w:rsid w:val="1B759853"/>
    <w:rsid w:val="1B8997A4"/>
    <w:rsid w:val="1BB663F5"/>
    <w:rsid w:val="1BB9EEE7"/>
    <w:rsid w:val="1BBB9667"/>
    <w:rsid w:val="1BC594B4"/>
    <w:rsid w:val="1BEE3134"/>
    <w:rsid w:val="1BF76A15"/>
    <w:rsid w:val="1C0D70D1"/>
    <w:rsid w:val="1C31BB82"/>
    <w:rsid w:val="1C36D182"/>
    <w:rsid w:val="1C43EC83"/>
    <w:rsid w:val="1C5B1D84"/>
    <w:rsid w:val="1C601A58"/>
    <w:rsid w:val="1C771AEB"/>
    <w:rsid w:val="1C7EC084"/>
    <w:rsid w:val="1CA3B77A"/>
    <w:rsid w:val="1CAEF183"/>
    <w:rsid w:val="1CBEE0F7"/>
    <w:rsid w:val="1D0B471F"/>
    <w:rsid w:val="1D5319AF"/>
    <w:rsid w:val="1D74C241"/>
    <w:rsid w:val="1D7ACA72"/>
    <w:rsid w:val="1D98DC14"/>
    <w:rsid w:val="1DAB5702"/>
    <w:rsid w:val="1DCE7BD4"/>
    <w:rsid w:val="1DF6F5A6"/>
    <w:rsid w:val="1E1FD290"/>
    <w:rsid w:val="1E26AB96"/>
    <w:rsid w:val="1E2A6839"/>
    <w:rsid w:val="1E6160CB"/>
    <w:rsid w:val="1E84085E"/>
    <w:rsid w:val="1EA9EEB6"/>
    <w:rsid w:val="1ECE1F88"/>
    <w:rsid w:val="1ED317E1"/>
    <w:rsid w:val="1EE1D129"/>
    <w:rsid w:val="1EEBE852"/>
    <w:rsid w:val="1F1B9970"/>
    <w:rsid w:val="1F43788C"/>
    <w:rsid w:val="1F6299CA"/>
    <w:rsid w:val="1F8D3B70"/>
    <w:rsid w:val="1FA06257"/>
    <w:rsid w:val="1FACD084"/>
    <w:rsid w:val="1FDDE6FB"/>
    <w:rsid w:val="20118CB1"/>
    <w:rsid w:val="2011C50E"/>
    <w:rsid w:val="209D1D99"/>
    <w:rsid w:val="20ADDAAF"/>
    <w:rsid w:val="20D905AC"/>
    <w:rsid w:val="20FE42C9"/>
    <w:rsid w:val="2109B22D"/>
    <w:rsid w:val="211FA926"/>
    <w:rsid w:val="2121202A"/>
    <w:rsid w:val="214BE833"/>
    <w:rsid w:val="21775F06"/>
    <w:rsid w:val="218B5FB1"/>
    <w:rsid w:val="21EC6F6E"/>
    <w:rsid w:val="220A5C0F"/>
    <w:rsid w:val="2210A7BD"/>
    <w:rsid w:val="229D78D2"/>
    <w:rsid w:val="229DFB2E"/>
    <w:rsid w:val="22A4A53D"/>
    <w:rsid w:val="22A61B9A"/>
    <w:rsid w:val="22C3D6BF"/>
    <w:rsid w:val="22F88E4D"/>
    <w:rsid w:val="23767D0E"/>
    <w:rsid w:val="23860C56"/>
    <w:rsid w:val="23DEA26C"/>
    <w:rsid w:val="23E5C366"/>
    <w:rsid w:val="23F3F0D9"/>
    <w:rsid w:val="241D27AA"/>
    <w:rsid w:val="242B6BD1"/>
    <w:rsid w:val="2451041D"/>
    <w:rsid w:val="24606D60"/>
    <w:rsid w:val="2468189A"/>
    <w:rsid w:val="24922077"/>
    <w:rsid w:val="24AF1B38"/>
    <w:rsid w:val="24E0837D"/>
    <w:rsid w:val="24E3873C"/>
    <w:rsid w:val="24ECDFE2"/>
    <w:rsid w:val="24FBB758"/>
    <w:rsid w:val="24FE4611"/>
    <w:rsid w:val="25037B2F"/>
    <w:rsid w:val="2543B061"/>
    <w:rsid w:val="25503CD4"/>
    <w:rsid w:val="255506D2"/>
    <w:rsid w:val="255AD4EA"/>
    <w:rsid w:val="25B2FC3D"/>
    <w:rsid w:val="25CFB169"/>
    <w:rsid w:val="25E2AE6B"/>
    <w:rsid w:val="26002AF0"/>
    <w:rsid w:val="26226E99"/>
    <w:rsid w:val="26425B82"/>
    <w:rsid w:val="2665C8D2"/>
    <w:rsid w:val="266A44F9"/>
    <w:rsid w:val="26DA0C30"/>
    <w:rsid w:val="270FD412"/>
    <w:rsid w:val="27106FE9"/>
    <w:rsid w:val="272CFA18"/>
    <w:rsid w:val="2734B361"/>
    <w:rsid w:val="274EBEE0"/>
    <w:rsid w:val="27714655"/>
    <w:rsid w:val="28048F85"/>
    <w:rsid w:val="28902642"/>
    <w:rsid w:val="289BE05C"/>
    <w:rsid w:val="28C54041"/>
    <w:rsid w:val="28C587F9"/>
    <w:rsid w:val="292038BC"/>
    <w:rsid w:val="2940D45D"/>
    <w:rsid w:val="2972C85C"/>
    <w:rsid w:val="29BF0246"/>
    <w:rsid w:val="29C65296"/>
    <w:rsid w:val="29C96394"/>
    <w:rsid w:val="29D5427D"/>
    <w:rsid w:val="29E505EB"/>
    <w:rsid w:val="29FF15C2"/>
    <w:rsid w:val="2A0F125A"/>
    <w:rsid w:val="2A234005"/>
    <w:rsid w:val="2A2F1307"/>
    <w:rsid w:val="2A7C49D2"/>
    <w:rsid w:val="2A857957"/>
    <w:rsid w:val="2A881CDB"/>
    <w:rsid w:val="2A88F045"/>
    <w:rsid w:val="2AA59BE4"/>
    <w:rsid w:val="2AD64FCF"/>
    <w:rsid w:val="2ADA1707"/>
    <w:rsid w:val="2B0B1859"/>
    <w:rsid w:val="2B1ED61D"/>
    <w:rsid w:val="2B409D5B"/>
    <w:rsid w:val="2B4F2B60"/>
    <w:rsid w:val="2B5EC094"/>
    <w:rsid w:val="2B730AA6"/>
    <w:rsid w:val="2B802723"/>
    <w:rsid w:val="2B94F9EE"/>
    <w:rsid w:val="2BDA3466"/>
    <w:rsid w:val="2BE12135"/>
    <w:rsid w:val="2C2D9821"/>
    <w:rsid w:val="2C3266F8"/>
    <w:rsid w:val="2C3BE120"/>
    <w:rsid w:val="2C4F0672"/>
    <w:rsid w:val="2CA0E200"/>
    <w:rsid w:val="2CA180F1"/>
    <w:rsid w:val="2CC06F2A"/>
    <w:rsid w:val="2CEB2F8D"/>
    <w:rsid w:val="2D22D804"/>
    <w:rsid w:val="2D23C3C7"/>
    <w:rsid w:val="2D3807E2"/>
    <w:rsid w:val="2DB02143"/>
    <w:rsid w:val="2DF2572F"/>
    <w:rsid w:val="2E26AED6"/>
    <w:rsid w:val="2E4C8D08"/>
    <w:rsid w:val="2E54CBB7"/>
    <w:rsid w:val="2E59876D"/>
    <w:rsid w:val="2E6DBB87"/>
    <w:rsid w:val="2E6F33DE"/>
    <w:rsid w:val="2E8326A7"/>
    <w:rsid w:val="2E9BF7CA"/>
    <w:rsid w:val="2EA70693"/>
    <w:rsid w:val="2F580120"/>
    <w:rsid w:val="2F60A41B"/>
    <w:rsid w:val="2F764D7F"/>
    <w:rsid w:val="2F934D97"/>
    <w:rsid w:val="2FB384E0"/>
    <w:rsid w:val="305F7041"/>
    <w:rsid w:val="3079A5A0"/>
    <w:rsid w:val="3099BA31"/>
    <w:rsid w:val="30D32BDB"/>
    <w:rsid w:val="30F38728"/>
    <w:rsid w:val="31001F28"/>
    <w:rsid w:val="311D8FB3"/>
    <w:rsid w:val="3157DAC0"/>
    <w:rsid w:val="317BE61C"/>
    <w:rsid w:val="31B0FAC0"/>
    <w:rsid w:val="3200EF10"/>
    <w:rsid w:val="325580E1"/>
    <w:rsid w:val="32A9059F"/>
    <w:rsid w:val="32BF62C1"/>
    <w:rsid w:val="32F14D0C"/>
    <w:rsid w:val="331EFC27"/>
    <w:rsid w:val="337144C3"/>
    <w:rsid w:val="338DC83C"/>
    <w:rsid w:val="33DD3ABA"/>
    <w:rsid w:val="33F2FD3D"/>
    <w:rsid w:val="34077B03"/>
    <w:rsid w:val="344439E2"/>
    <w:rsid w:val="345B6356"/>
    <w:rsid w:val="34756333"/>
    <w:rsid w:val="348ED56A"/>
    <w:rsid w:val="34930DD8"/>
    <w:rsid w:val="34975AC7"/>
    <w:rsid w:val="34B71B1F"/>
    <w:rsid w:val="34C257B5"/>
    <w:rsid w:val="34C50969"/>
    <w:rsid w:val="351344F5"/>
    <w:rsid w:val="352D8812"/>
    <w:rsid w:val="3560102D"/>
    <w:rsid w:val="35B3B9D1"/>
    <w:rsid w:val="35C615B5"/>
    <w:rsid w:val="35DAC0FB"/>
    <w:rsid w:val="360727C1"/>
    <w:rsid w:val="36105A31"/>
    <w:rsid w:val="364353F2"/>
    <w:rsid w:val="366A1A67"/>
    <w:rsid w:val="368910E4"/>
    <w:rsid w:val="368C092F"/>
    <w:rsid w:val="36AF3687"/>
    <w:rsid w:val="36D3C1B8"/>
    <w:rsid w:val="37009E4A"/>
    <w:rsid w:val="3704F039"/>
    <w:rsid w:val="374061EF"/>
    <w:rsid w:val="37705D96"/>
    <w:rsid w:val="3770F60A"/>
    <w:rsid w:val="37A44C94"/>
    <w:rsid w:val="3806C81E"/>
    <w:rsid w:val="381247DC"/>
    <w:rsid w:val="383754B7"/>
    <w:rsid w:val="38438015"/>
    <w:rsid w:val="385FD7AF"/>
    <w:rsid w:val="386DF52D"/>
    <w:rsid w:val="38A7957C"/>
    <w:rsid w:val="38BF94FF"/>
    <w:rsid w:val="38D11832"/>
    <w:rsid w:val="38D4953F"/>
    <w:rsid w:val="38E9F751"/>
    <w:rsid w:val="3934E3CF"/>
    <w:rsid w:val="39513D6C"/>
    <w:rsid w:val="396D2DEA"/>
    <w:rsid w:val="3979E4C2"/>
    <w:rsid w:val="397DC3D4"/>
    <w:rsid w:val="398FABE2"/>
    <w:rsid w:val="399A0B22"/>
    <w:rsid w:val="39C38419"/>
    <w:rsid w:val="39DD4D15"/>
    <w:rsid w:val="39EAC410"/>
    <w:rsid w:val="39F05A04"/>
    <w:rsid w:val="39FB82A1"/>
    <w:rsid w:val="3A3B7A00"/>
    <w:rsid w:val="3A44A722"/>
    <w:rsid w:val="3A8FA193"/>
    <w:rsid w:val="3A9EA04B"/>
    <w:rsid w:val="3AC99FC5"/>
    <w:rsid w:val="3AD4B696"/>
    <w:rsid w:val="3AD4D50C"/>
    <w:rsid w:val="3AEE275D"/>
    <w:rsid w:val="3B0A4A3B"/>
    <w:rsid w:val="3B2D1B11"/>
    <w:rsid w:val="3B4A7796"/>
    <w:rsid w:val="3B5276F8"/>
    <w:rsid w:val="3B5DDA94"/>
    <w:rsid w:val="3B8ED072"/>
    <w:rsid w:val="3B9157BE"/>
    <w:rsid w:val="3BA8AC94"/>
    <w:rsid w:val="3BAF7C92"/>
    <w:rsid w:val="3BD01F07"/>
    <w:rsid w:val="3C082E4E"/>
    <w:rsid w:val="3C615FB9"/>
    <w:rsid w:val="3C8D34D9"/>
    <w:rsid w:val="3C9BB981"/>
    <w:rsid w:val="3CCC20D6"/>
    <w:rsid w:val="3CCDE984"/>
    <w:rsid w:val="3CDA34AE"/>
    <w:rsid w:val="3CF15E44"/>
    <w:rsid w:val="3CFB22D0"/>
    <w:rsid w:val="3D146676"/>
    <w:rsid w:val="3D68B6FA"/>
    <w:rsid w:val="3D68C313"/>
    <w:rsid w:val="3D717332"/>
    <w:rsid w:val="3D75C98F"/>
    <w:rsid w:val="3D7CE355"/>
    <w:rsid w:val="3DBDAF88"/>
    <w:rsid w:val="3DCAC2B4"/>
    <w:rsid w:val="3DCEF4FA"/>
    <w:rsid w:val="3E2AA648"/>
    <w:rsid w:val="3E55E49F"/>
    <w:rsid w:val="3E5B5D03"/>
    <w:rsid w:val="3E89AB0B"/>
    <w:rsid w:val="3E974F9E"/>
    <w:rsid w:val="3E9FBDF5"/>
    <w:rsid w:val="3F4603B6"/>
    <w:rsid w:val="3F53CA2E"/>
    <w:rsid w:val="3F743D03"/>
    <w:rsid w:val="3FD96C85"/>
    <w:rsid w:val="3FF011CC"/>
    <w:rsid w:val="4008E432"/>
    <w:rsid w:val="400C6559"/>
    <w:rsid w:val="401F22C9"/>
    <w:rsid w:val="40963F63"/>
    <w:rsid w:val="40A701C8"/>
    <w:rsid w:val="40D02F37"/>
    <w:rsid w:val="40D7D609"/>
    <w:rsid w:val="40EF8BAF"/>
    <w:rsid w:val="411A5AC5"/>
    <w:rsid w:val="41279589"/>
    <w:rsid w:val="41462DDC"/>
    <w:rsid w:val="414821C2"/>
    <w:rsid w:val="4148ACAF"/>
    <w:rsid w:val="41722FE5"/>
    <w:rsid w:val="417E3AA7"/>
    <w:rsid w:val="418932EC"/>
    <w:rsid w:val="419897AF"/>
    <w:rsid w:val="4198E7B6"/>
    <w:rsid w:val="41E47417"/>
    <w:rsid w:val="41ED1DED"/>
    <w:rsid w:val="42016F3B"/>
    <w:rsid w:val="421523E4"/>
    <w:rsid w:val="424A6F9A"/>
    <w:rsid w:val="4268F12C"/>
    <w:rsid w:val="42FA7D49"/>
    <w:rsid w:val="431B32F4"/>
    <w:rsid w:val="43209AEA"/>
    <w:rsid w:val="434F9B86"/>
    <w:rsid w:val="436FA483"/>
    <w:rsid w:val="43BD2977"/>
    <w:rsid w:val="43C7B0DF"/>
    <w:rsid w:val="43D0B2DB"/>
    <w:rsid w:val="43EC86E9"/>
    <w:rsid w:val="43FC0D96"/>
    <w:rsid w:val="44164DC1"/>
    <w:rsid w:val="441E6A1E"/>
    <w:rsid w:val="4422FC20"/>
    <w:rsid w:val="44A3CB96"/>
    <w:rsid w:val="44CB9C91"/>
    <w:rsid w:val="44F95E33"/>
    <w:rsid w:val="4509A027"/>
    <w:rsid w:val="4530FA90"/>
    <w:rsid w:val="456AAEC8"/>
    <w:rsid w:val="457109B8"/>
    <w:rsid w:val="458FA0E7"/>
    <w:rsid w:val="4595D16B"/>
    <w:rsid w:val="459ACC26"/>
    <w:rsid w:val="45D3AFA4"/>
    <w:rsid w:val="461220EB"/>
    <w:rsid w:val="4615655C"/>
    <w:rsid w:val="4626C288"/>
    <w:rsid w:val="4640B1CB"/>
    <w:rsid w:val="465D2B9C"/>
    <w:rsid w:val="466BFEAE"/>
    <w:rsid w:val="466F2DD5"/>
    <w:rsid w:val="46952541"/>
    <w:rsid w:val="46BB76C2"/>
    <w:rsid w:val="46D942BE"/>
    <w:rsid w:val="46E2830F"/>
    <w:rsid w:val="46EDBB64"/>
    <w:rsid w:val="474958B2"/>
    <w:rsid w:val="4766790A"/>
    <w:rsid w:val="4767C5A9"/>
    <w:rsid w:val="4767E4B9"/>
    <w:rsid w:val="47A6271F"/>
    <w:rsid w:val="47ECD9FA"/>
    <w:rsid w:val="48335A1B"/>
    <w:rsid w:val="4857C6BB"/>
    <w:rsid w:val="48EF0AC4"/>
    <w:rsid w:val="48F42CEF"/>
    <w:rsid w:val="49071F7E"/>
    <w:rsid w:val="4924B327"/>
    <w:rsid w:val="495840A5"/>
    <w:rsid w:val="496010D8"/>
    <w:rsid w:val="499176CC"/>
    <w:rsid w:val="49BD4EA8"/>
    <w:rsid w:val="49CEB0FF"/>
    <w:rsid w:val="4A1F4C98"/>
    <w:rsid w:val="4A2DB515"/>
    <w:rsid w:val="4A6EDA77"/>
    <w:rsid w:val="4AC45BBB"/>
    <w:rsid w:val="4B0137D0"/>
    <w:rsid w:val="4B0F02A7"/>
    <w:rsid w:val="4B42285A"/>
    <w:rsid w:val="4B73A0BF"/>
    <w:rsid w:val="4B815EE4"/>
    <w:rsid w:val="4B903472"/>
    <w:rsid w:val="4B9D2497"/>
    <w:rsid w:val="4BB84DA8"/>
    <w:rsid w:val="4BE11CF7"/>
    <w:rsid w:val="4BE187AB"/>
    <w:rsid w:val="4BE2794C"/>
    <w:rsid w:val="4C451EE0"/>
    <w:rsid w:val="4C49312B"/>
    <w:rsid w:val="4C5D3DDD"/>
    <w:rsid w:val="4C6B7EDF"/>
    <w:rsid w:val="4C78EA94"/>
    <w:rsid w:val="4C848B95"/>
    <w:rsid w:val="4CB177FA"/>
    <w:rsid w:val="4CBED967"/>
    <w:rsid w:val="4CC09353"/>
    <w:rsid w:val="4CD0BE25"/>
    <w:rsid w:val="4D417B2D"/>
    <w:rsid w:val="4D45E58B"/>
    <w:rsid w:val="4DA513FC"/>
    <w:rsid w:val="4DA60446"/>
    <w:rsid w:val="4DAF5E5C"/>
    <w:rsid w:val="4DB563A3"/>
    <w:rsid w:val="4DC44EFE"/>
    <w:rsid w:val="4DCE6ED8"/>
    <w:rsid w:val="4DD44020"/>
    <w:rsid w:val="4DE461D3"/>
    <w:rsid w:val="4DE90C43"/>
    <w:rsid w:val="4E484FF7"/>
    <w:rsid w:val="4E572701"/>
    <w:rsid w:val="4E830042"/>
    <w:rsid w:val="4ED6EDCA"/>
    <w:rsid w:val="4EDB2C24"/>
    <w:rsid w:val="4EE0DBC6"/>
    <w:rsid w:val="4F2CD5E3"/>
    <w:rsid w:val="4F459757"/>
    <w:rsid w:val="4F48F780"/>
    <w:rsid w:val="4FB07FC0"/>
    <w:rsid w:val="4FDE4C49"/>
    <w:rsid w:val="4FE1B7CF"/>
    <w:rsid w:val="4FF1F9B9"/>
    <w:rsid w:val="4FFDDDB9"/>
    <w:rsid w:val="5000360B"/>
    <w:rsid w:val="5006DF92"/>
    <w:rsid w:val="50083D2A"/>
    <w:rsid w:val="504BB513"/>
    <w:rsid w:val="507CAF8E"/>
    <w:rsid w:val="50961117"/>
    <w:rsid w:val="50D7FB02"/>
    <w:rsid w:val="50DC2001"/>
    <w:rsid w:val="50EA8DAC"/>
    <w:rsid w:val="50EB1D71"/>
    <w:rsid w:val="513DE8A6"/>
    <w:rsid w:val="515186BB"/>
    <w:rsid w:val="5155730E"/>
    <w:rsid w:val="516EAD44"/>
    <w:rsid w:val="517C7344"/>
    <w:rsid w:val="518BBC2D"/>
    <w:rsid w:val="51D8F25D"/>
    <w:rsid w:val="51E61F0D"/>
    <w:rsid w:val="52056224"/>
    <w:rsid w:val="52184D71"/>
    <w:rsid w:val="524E95DF"/>
    <w:rsid w:val="5279E23F"/>
    <w:rsid w:val="5287BABB"/>
    <w:rsid w:val="52D32165"/>
    <w:rsid w:val="5340F7AE"/>
    <w:rsid w:val="534AD80E"/>
    <w:rsid w:val="536DA5AD"/>
    <w:rsid w:val="5378C13A"/>
    <w:rsid w:val="53D3E197"/>
    <w:rsid w:val="54374347"/>
    <w:rsid w:val="5456D61F"/>
    <w:rsid w:val="545B1815"/>
    <w:rsid w:val="546227EE"/>
    <w:rsid w:val="5463350C"/>
    <w:rsid w:val="5478804D"/>
    <w:rsid w:val="54911577"/>
    <w:rsid w:val="549297DD"/>
    <w:rsid w:val="54AA52A9"/>
    <w:rsid w:val="54B0AD39"/>
    <w:rsid w:val="54D656CC"/>
    <w:rsid w:val="55010D8A"/>
    <w:rsid w:val="55180678"/>
    <w:rsid w:val="55320995"/>
    <w:rsid w:val="553C4AD8"/>
    <w:rsid w:val="554D8DDA"/>
    <w:rsid w:val="5555410F"/>
    <w:rsid w:val="555B41E3"/>
    <w:rsid w:val="55934AA4"/>
    <w:rsid w:val="55F2E9A5"/>
    <w:rsid w:val="562571E0"/>
    <w:rsid w:val="563C3FEB"/>
    <w:rsid w:val="5640F0E9"/>
    <w:rsid w:val="564CABDA"/>
    <w:rsid w:val="565EEC81"/>
    <w:rsid w:val="566A0AA7"/>
    <w:rsid w:val="566FD6C7"/>
    <w:rsid w:val="567BE8CB"/>
    <w:rsid w:val="5683E57C"/>
    <w:rsid w:val="56DE4736"/>
    <w:rsid w:val="570428C9"/>
    <w:rsid w:val="570CBF59"/>
    <w:rsid w:val="5710E81E"/>
    <w:rsid w:val="572729BF"/>
    <w:rsid w:val="573169ED"/>
    <w:rsid w:val="578AD6C0"/>
    <w:rsid w:val="5799D34D"/>
    <w:rsid w:val="57BE1B0F"/>
    <w:rsid w:val="57C9BD96"/>
    <w:rsid w:val="57EED365"/>
    <w:rsid w:val="57F87F59"/>
    <w:rsid w:val="57FBC4EB"/>
    <w:rsid w:val="580A1D31"/>
    <w:rsid w:val="581D7AEB"/>
    <w:rsid w:val="58408D1C"/>
    <w:rsid w:val="584765E7"/>
    <w:rsid w:val="585B1F91"/>
    <w:rsid w:val="5874CA73"/>
    <w:rsid w:val="58941E94"/>
    <w:rsid w:val="58946BDC"/>
    <w:rsid w:val="58ABAE9C"/>
    <w:rsid w:val="58AED2DE"/>
    <w:rsid w:val="58E232BC"/>
    <w:rsid w:val="58F61793"/>
    <w:rsid w:val="595D2F23"/>
    <w:rsid w:val="5964CBFA"/>
    <w:rsid w:val="5973B17D"/>
    <w:rsid w:val="597E0401"/>
    <w:rsid w:val="59F3843D"/>
    <w:rsid w:val="59F902DA"/>
    <w:rsid w:val="59FEFD25"/>
    <w:rsid w:val="5A41FE91"/>
    <w:rsid w:val="5A888B00"/>
    <w:rsid w:val="5A8997EF"/>
    <w:rsid w:val="5ACC9B13"/>
    <w:rsid w:val="5AE758A4"/>
    <w:rsid w:val="5B004699"/>
    <w:rsid w:val="5B3704EA"/>
    <w:rsid w:val="5B4BCC4E"/>
    <w:rsid w:val="5B52EBC1"/>
    <w:rsid w:val="5B5B931A"/>
    <w:rsid w:val="5B5EE548"/>
    <w:rsid w:val="5B7F27F6"/>
    <w:rsid w:val="5B94FB27"/>
    <w:rsid w:val="5BB6CCD3"/>
    <w:rsid w:val="5C0BC5E9"/>
    <w:rsid w:val="5C20C7F3"/>
    <w:rsid w:val="5C2D4AEA"/>
    <w:rsid w:val="5C6C7250"/>
    <w:rsid w:val="5C785BD9"/>
    <w:rsid w:val="5C933213"/>
    <w:rsid w:val="5CAF5303"/>
    <w:rsid w:val="5CDF0778"/>
    <w:rsid w:val="5D39ACEB"/>
    <w:rsid w:val="5D3CB7D6"/>
    <w:rsid w:val="5D9120A1"/>
    <w:rsid w:val="5D915615"/>
    <w:rsid w:val="5DAF3191"/>
    <w:rsid w:val="5DB88504"/>
    <w:rsid w:val="5E0CA675"/>
    <w:rsid w:val="5E32E823"/>
    <w:rsid w:val="5E382942"/>
    <w:rsid w:val="5E523DEC"/>
    <w:rsid w:val="5E640369"/>
    <w:rsid w:val="5E67DF44"/>
    <w:rsid w:val="5E7DBC3E"/>
    <w:rsid w:val="5E818151"/>
    <w:rsid w:val="5ED3960F"/>
    <w:rsid w:val="5ED9AB8D"/>
    <w:rsid w:val="5EDC91CD"/>
    <w:rsid w:val="5EEC9870"/>
    <w:rsid w:val="5EEE776B"/>
    <w:rsid w:val="5F03216E"/>
    <w:rsid w:val="5F5E426D"/>
    <w:rsid w:val="5F95C20C"/>
    <w:rsid w:val="5FE0AFBA"/>
    <w:rsid w:val="6003F995"/>
    <w:rsid w:val="60140C7C"/>
    <w:rsid w:val="601B2077"/>
    <w:rsid w:val="6030ECA3"/>
    <w:rsid w:val="606A2E91"/>
    <w:rsid w:val="60965613"/>
    <w:rsid w:val="6096FFCD"/>
    <w:rsid w:val="60B061BA"/>
    <w:rsid w:val="60C013EF"/>
    <w:rsid w:val="60CDB09B"/>
    <w:rsid w:val="60D6ECF0"/>
    <w:rsid w:val="60DD2BFA"/>
    <w:rsid w:val="60E0368C"/>
    <w:rsid w:val="60E6D3AF"/>
    <w:rsid w:val="60E6FE91"/>
    <w:rsid w:val="60FF3958"/>
    <w:rsid w:val="6161BE99"/>
    <w:rsid w:val="61CC8435"/>
    <w:rsid w:val="61CF0576"/>
    <w:rsid w:val="61ECBD84"/>
    <w:rsid w:val="61F9F5A7"/>
    <w:rsid w:val="61F9FDEE"/>
    <w:rsid w:val="61FFC80F"/>
    <w:rsid w:val="62394044"/>
    <w:rsid w:val="623B341A"/>
    <w:rsid w:val="626D8500"/>
    <w:rsid w:val="628EDEC5"/>
    <w:rsid w:val="6297937A"/>
    <w:rsid w:val="629BC43B"/>
    <w:rsid w:val="62EDED52"/>
    <w:rsid w:val="62EE74D3"/>
    <w:rsid w:val="62F0C3A3"/>
    <w:rsid w:val="630EB5F0"/>
    <w:rsid w:val="632476A2"/>
    <w:rsid w:val="6354FE85"/>
    <w:rsid w:val="6379E6F1"/>
    <w:rsid w:val="6390B26E"/>
    <w:rsid w:val="63950B79"/>
    <w:rsid w:val="63A93FCF"/>
    <w:rsid w:val="63E040AE"/>
    <w:rsid w:val="63E0CBE2"/>
    <w:rsid w:val="63FBE02D"/>
    <w:rsid w:val="640C3E1F"/>
    <w:rsid w:val="64227158"/>
    <w:rsid w:val="643B7A3A"/>
    <w:rsid w:val="645CBAAE"/>
    <w:rsid w:val="64652897"/>
    <w:rsid w:val="647ECEF0"/>
    <w:rsid w:val="647FAC70"/>
    <w:rsid w:val="6488DACF"/>
    <w:rsid w:val="64EEF847"/>
    <w:rsid w:val="64FF82F7"/>
    <w:rsid w:val="6505C5A5"/>
    <w:rsid w:val="651594D9"/>
    <w:rsid w:val="652C2BE3"/>
    <w:rsid w:val="6551BF9D"/>
    <w:rsid w:val="6566805E"/>
    <w:rsid w:val="657188F9"/>
    <w:rsid w:val="6596AC14"/>
    <w:rsid w:val="65A13BF3"/>
    <w:rsid w:val="65B3C954"/>
    <w:rsid w:val="65C9E7FA"/>
    <w:rsid w:val="65EDD1B1"/>
    <w:rsid w:val="6632A2B3"/>
    <w:rsid w:val="663453A8"/>
    <w:rsid w:val="6640E695"/>
    <w:rsid w:val="6643E75F"/>
    <w:rsid w:val="66446F60"/>
    <w:rsid w:val="666F9657"/>
    <w:rsid w:val="67E75905"/>
    <w:rsid w:val="68350224"/>
    <w:rsid w:val="687DDF26"/>
    <w:rsid w:val="6898D6A7"/>
    <w:rsid w:val="68B375F2"/>
    <w:rsid w:val="68BF3280"/>
    <w:rsid w:val="68D3D206"/>
    <w:rsid w:val="68F0F6D0"/>
    <w:rsid w:val="694B7512"/>
    <w:rsid w:val="69526EE1"/>
    <w:rsid w:val="6954F027"/>
    <w:rsid w:val="6988DBE6"/>
    <w:rsid w:val="69A10DD8"/>
    <w:rsid w:val="69A73B02"/>
    <w:rsid w:val="69A97E0A"/>
    <w:rsid w:val="69C645CF"/>
    <w:rsid w:val="69CB86E8"/>
    <w:rsid w:val="69EC847C"/>
    <w:rsid w:val="6A1BA069"/>
    <w:rsid w:val="6A1F72AE"/>
    <w:rsid w:val="6A38505E"/>
    <w:rsid w:val="6A3CFB07"/>
    <w:rsid w:val="6A5C8894"/>
    <w:rsid w:val="6AEB6A76"/>
    <w:rsid w:val="6B20AD72"/>
    <w:rsid w:val="6B292601"/>
    <w:rsid w:val="6B866A44"/>
    <w:rsid w:val="6B9BBB63"/>
    <w:rsid w:val="6BA377FC"/>
    <w:rsid w:val="6BAAAD4C"/>
    <w:rsid w:val="6BB92698"/>
    <w:rsid w:val="6BD2ECF9"/>
    <w:rsid w:val="6C1BC24A"/>
    <w:rsid w:val="6C88388A"/>
    <w:rsid w:val="6CD69316"/>
    <w:rsid w:val="6CD75589"/>
    <w:rsid w:val="6CE118D4"/>
    <w:rsid w:val="6D50292A"/>
    <w:rsid w:val="6D752E0A"/>
    <w:rsid w:val="6D8CB526"/>
    <w:rsid w:val="6D96A0B4"/>
    <w:rsid w:val="6D982156"/>
    <w:rsid w:val="6DAB21ED"/>
    <w:rsid w:val="6DB95203"/>
    <w:rsid w:val="6DBC9637"/>
    <w:rsid w:val="6E06C812"/>
    <w:rsid w:val="6E082649"/>
    <w:rsid w:val="6E4F3382"/>
    <w:rsid w:val="6E5A2510"/>
    <w:rsid w:val="6E65F7EF"/>
    <w:rsid w:val="6E8DC54B"/>
    <w:rsid w:val="6EA38B21"/>
    <w:rsid w:val="6EA49C2E"/>
    <w:rsid w:val="6EB939AA"/>
    <w:rsid w:val="6EDAAEA6"/>
    <w:rsid w:val="6EF153B8"/>
    <w:rsid w:val="6F10DFA4"/>
    <w:rsid w:val="6F1BCABE"/>
    <w:rsid w:val="6F3A0607"/>
    <w:rsid w:val="6F40D0B5"/>
    <w:rsid w:val="6F45AD0A"/>
    <w:rsid w:val="6F7E4360"/>
    <w:rsid w:val="6F85A594"/>
    <w:rsid w:val="6FA9908F"/>
    <w:rsid w:val="700E3C75"/>
    <w:rsid w:val="70165603"/>
    <w:rsid w:val="70565B01"/>
    <w:rsid w:val="7098E0B8"/>
    <w:rsid w:val="70A2D34E"/>
    <w:rsid w:val="70A4259C"/>
    <w:rsid w:val="70BD8478"/>
    <w:rsid w:val="70C67395"/>
    <w:rsid w:val="70DCBCE8"/>
    <w:rsid w:val="71561B05"/>
    <w:rsid w:val="7171701A"/>
    <w:rsid w:val="7178CE5D"/>
    <w:rsid w:val="71800BCB"/>
    <w:rsid w:val="719F2E93"/>
    <w:rsid w:val="71F34524"/>
    <w:rsid w:val="71FA35A0"/>
    <w:rsid w:val="722F73F7"/>
    <w:rsid w:val="72928BAB"/>
    <w:rsid w:val="729ECCCF"/>
    <w:rsid w:val="72A37155"/>
    <w:rsid w:val="72C16B1F"/>
    <w:rsid w:val="72C27AEF"/>
    <w:rsid w:val="72DEE9F1"/>
    <w:rsid w:val="72EB1BFD"/>
    <w:rsid w:val="7325DB99"/>
    <w:rsid w:val="7366A06D"/>
    <w:rsid w:val="73813683"/>
    <w:rsid w:val="73B3D6E4"/>
    <w:rsid w:val="73CDD757"/>
    <w:rsid w:val="73E5715A"/>
    <w:rsid w:val="7412B936"/>
    <w:rsid w:val="741506E9"/>
    <w:rsid w:val="741836E4"/>
    <w:rsid w:val="7438CE8D"/>
    <w:rsid w:val="746DE829"/>
    <w:rsid w:val="74768EAD"/>
    <w:rsid w:val="74BBF16B"/>
    <w:rsid w:val="74D2F6A5"/>
    <w:rsid w:val="74F7587F"/>
    <w:rsid w:val="750BB7FB"/>
    <w:rsid w:val="75203732"/>
    <w:rsid w:val="755B9F21"/>
    <w:rsid w:val="758AEE90"/>
    <w:rsid w:val="759F513A"/>
    <w:rsid w:val="75B0E974"/>
    <w:rsid w:val="75BD048D"/>
    <w:rsid w:val="75C417D0"/>
    <w:rsid w:val="75DF478B"/>
    <w:rsid w:val="75E29C03"/>
    <w:rsid w:val="767654C4"/>
    <w:rsid w:val="76D89976"/>
    <w:rsid w:val="7754AA01"/>
    <w:rsid w:val="775813F1"/>
    <w:rsid w:val="776A240B"/>
    <w:rsid w:val="778176B5"/>
    <w:rsid w:val="77822EDB"/>
    <w:rsid w:val="77B36B5D"/>
    <w:rsid w:val="7803AB73"/>
    <w:rsid w:val="780A6DA9"/>
    <w:rsid w:val="781E6FD0"/>
    <w:rsid w:val="78330A15"/>
    <w:rsid w:val="783861B8"/>
    <w:rsid w:val="783ADF58"/>
    <w:rsid w:val="783F31E9"/>
    <w:rsid w:val="787B8016"/>
    <w:rsid w:val="78975447"/>
    <w:rsid w:val="789E7707"/>
    <w:rsid w:val="78B28C00"/>
    <w:rsid w:val="78F4F6D9"/>
    <w:rsid w:val="7915C611"/>
    <w:rsid w:val="7955BA81"/>
    <w:rsid w:val="79812168"/>
    <w:rsid w:val="79AFC1D5"/>
    <w:rsid w:val="79D604B7"/>
    <w:rsid w:val="79FB8979"/>
    <w:rsid w:val="7A1B4FAB"/>
    <w:rsid w:val="7A1DF017"/>
    <w:rsid w:val="7A428507"/>
    <w:rsid w:val="7A7AB842"/>
    <w:rsid w:val="7B1CE5F5"/>
    <w:rsid w:val="7B289066"/>
    <w:rsid w:val="7B2E5D22"/>
    <w:rsid w:val="7B8E13A6"/>
    <w:rsid w:val="7B991C1E"/>
    <w:rsid w:val="7B9E2EEF"/>
    <w:rsid w:val="7BD1DBBB"/>
    <w:rsid w:val="7BF490DC"/>
    <w:rsid w:val="7C0389E5"/>
    <w:rsid w:val="7C444DDA"/>
    <w:rsid w:val="7C9A2DAD"/>
    <w:rsid w:val="7CDAFD37"/>
    <w:rsid w:val="7D04CD45"/>
    <w:rsid w:val="7D18D58D"/>
    <w:rsid w:val="7D586A39"/>
    <w:rsid w:val="7D8C869C"/>
    <w:rsid w:val="7DA2993C"/>
    <w:rsid w:val="7DDCFC4E"/>
    <w:rsid w:val="7DE84CBB"/>
    <w:rsid w:val="7DF1AD83"/>
    <w:rsid w:val="7DF1E0BB"/>
    <w:rsid w:val="7E0E2312"/>
    <w:rsid w:val="7E4307EE"/>
    <w:rsid w:val="7E46D252"/>
    <w:rsid w:val="7E50BE49"/>
    <w:rsid w:val="7E69E70A"/>
    <w:rsid w:val="7E74EE90"/>
    <w:rsid w:val="7EBB6B2E"/>
    <w:rsid w:val="7EE99763"/>
    <w:rsid w:val="7F03C955"/>
    <w:rsid w:val="7F0D35DB"/>
    <w:rsid w:val="7F177811"/>
    <w:rsid w:val="7F86E541"/>
    <w:rsid w:val="7F8B3F64"/>
    <w:rsid w:val="7F920F1A"/>
    <w:rsid w:val="7FB09F40"/>
    <w:rsid w:val="7FBC0D4D"/>
    <w:rsid w:val="7FC621A6"/>
    <w:rsid w:val="7FD0DDFA"/>
    <w:rsid w:val="7FEC3215"/>
    <w:rsid w:val="7FEC44D6"/>
    <w:rsid w:val="7FEFA2FB"/>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AF1B38"/>
  <w15:chartTrackingRefBased/>
  <w15:docId w15:val="{BE1917E3-BC51-49BF-94BE-50B1ECECCF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rsid w:val="43EC86E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1337D00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uiPriority w:val="9"/>
    <w:unhideWhenUsed/>
    <w:qFormat/>
    <w:rsid w:val="5006DF92"/>
    <w:pPr>
      <w:keepNext/>
      <w:keepLines/>
      <w:spacing w:before="160" w:after="80"/>
      <w:outlineLvl w:val="2"/>
    </w:pPr>
    <w:rPr>
      <w:rFonts w:eastAsiaTheme="majorEastAsia" w:cstheme="majorBidi"/>
      <w:color w:val="0F476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Pr>
      <w:color w:val="467886" w:themeColor="hyperlink"/>
      <w:u w:val="single"/>
    </w:rPr>
  </w:style>
  <w:style w:type="paragraph" w:styleId="ListParagraph">
    <w:name w:val="List Paragraph"/>
    <w:basedOn w:val="Normal"/>
    <w:uiPriority w:val="34"/>
    <w:qFormat/>
    <w:rsid w:val="4DCE6ED8"/>
    <w:pPr>
      <w:ind w:left="720"/>
      <w:contextualSpacing/>
    </w:pPr>
  </w:style>
  <w:style w:type="paragraph" w:styleId="TOC1">
    <w:name w:val="toc 1"/>
    <w:basedOn w:val="Normal"/>
    <w:next w:val="Normal"/>
    <w:uiPriority w:val="39"/>
    <w:unhideWhenUsed/>
    <w:rsid w:val="645CBAAE"/>
    <w:pPr>
      <w:spacing w:after="100"/>
    </w:pPr>
  </w:style>
  <w:style w:type="paragraph" w:styleId="TOC2">
    <w:name w:val="toc 2"/>
    <w:basedOn w:val="Normal"/>
    <w:next w:val="Normal"/>
    <w:uiPriority w:val="39"/>
    <w:unhideWhenUsed/>
    <w:rsid w:val="645CBAAE"/>
    <w:pPr>
      <w:spacing w:after="100"/>
      <w:ind w:left="220"/>
    </w:pPr>
  </w:style>
  <w:style w:type="paragraph" w:styleId="Header">
    <w:name w:val="header"/>
    <w:basedOn w:val="Normal"/>
    <w:link w:val="HeaderChar"/>
    <w:uiPriority w:val="99"/>
    <w:unhideWhenUsed/>
    <w:rsid w:val="00600FD1"/>
    <w:pPr>
      <w:tabs>
        <w:tab w:val="center" w:pos="4680"/>
        <w:tab w:val="right" w:pos="9360"/>
      </w:tabs>
      <w:spacing w:after="0" w:line="240" w:lineRule="auto"/>
    </w:pPr>
  </w:style>
  <w:style w:type="character" w:customStyle="1" w:styleId="HeaderChar">
    <w:name w:val="Header Char"/>
    <w:basedOn w:val="DefaultParagraphFont"/>
    <w:link w:val="Header"/>
    <w:uiPriority w:val="99"/>
    <w:rsid w:val="00600FD1"/>
  </w:style>
  <w:style w:type="paragraph" w:styleId="Footer">
    <w:name w:val="footer"/>
    <w:basedOn w:val="Normal"/>
    <w:link w:val="FooterChar"/>
    <w:uiPriority w:val="99"/>
    <w:unhideWhenUsed/>
    <w:rsid w:val="00600FD1"/>
    <w:pPr>
      <w:tabs>
        <w:tab w:val="center" w:pos="4680"/>
        <w:tab w:val="right" w:pos="9360"/>
      </w:tabs>
      <w:spacing w:after="0" w:line="240" w:lineRule="auto"/>
    </w:pPr>
  </w:style>
  <w:style w:type="character" w:customStyle="1" w:styleId="FooterChar">
    <w:name w:val="Footer Char"/>
    <w:basedOn w:val="DefaultParagraphFont"/>
    <w:link w:val="Footer"/>
    <w:uiPriority w:val="99"/>
    <w:rsid w:val="00600FD1"/>
  </w:style>
  <w:style w:type="table" w:styleId="TableGrid">
    <w:name w:val="Table Grid"/>
    <w:basedOn w:val="TableNormal"/>
    <w:uiPriority w:val="59"/>
    <w:rsid w:val="00636575"/>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eading2Char">
    <w:name w:val="Heading 2 Char"/>
    <w:basedOn w:val="DefaultParagraphFont"/>
    <w:link w:val="Heading2"/>
    <w:uiPriority w:val="9"/>
    <w:rsid w:val="00DC742A"/>
    <w:rPr>
      <w:rFonts w:asciiTheme="majorHAnsi" w:eastAsiaTheme="majorEastAsia" w:hAnsiTheme="majorHAnsi" w:cstheme="majorBidi"/>
      <w:color w:val="0F4761" w:themeColor="accent1" w:themeShade="BF"/>
      <w:sz w:val="32"/>
      <w:szCs w:val="32"/>
    </w:rPr>
  </w:style>
  <w:style w:type="paragraph" w:styleId="Revision">
    <w:name w:val="Revision"/>
    <w:hidden/>
    <w:uiPriority w:val="99"/>
    <w:semiHidden/>
    <w:rsid w:val="00DC742A"/>
    <w:pPr>
      <w:spacing w:after="0" w:line="240" w:lineRule="auto"/>
    </w:pPr>
  </w:style>
  <w:style w:type="character" w:styleId="UnresolvedMention">
    <w:name w:val="Unresolved Mention"/>
    <w:basedOn w:val="DefaultParagraphFont"/>
    <w:uiPriority w:val="99"/>
    <w:semiHidden/>
    <w:unhideWhenUsed/>
    <w:rsid w:val="00D518A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www.arts.gov/state-and-regional-arts-organizations" TargetMode="External"/><Relationship Id="rId21" Type="http://schemas.openxmlformats.org/officeDocument/2006/relationships/hyperlink" Target="https://www.transportation.gov/grants/dashboard" TargetMode="External"/><Relationship Id="rId42" Type="http://schemas.openxmlformats.org/officeDocument/2006/relationships/hyperlink" Target="https://www.eda.gov/economic-development-directory" TargetMode="External"/><Relationship Id="rId47" Type="http://schemas.openxmlformats.org/officeDocument/2006/relationships/hyperlink" Target="https://www.grants.gov/learn-grants/grant-policies" TargetMode="External"/><Relationship Id="rId63" Type="http://schemas.openxmlformats.org/officeDocument/2006/relationships/hyperlink" Target="mailto:CRPCompetition@mbda.gov" TargetMode="External"/><Relationship Id="rId68" Type="http://schemas.openxmlformats.org/officeDocument/2006/relationships/hyperlink" Target="mailto:OJP.ResponseCenter@usdoj.gov" TargetMode="External"/><Relationship Id="rId84" Type="http://schemas.openxmlformats.org/officeDocument/2006/relationships/hyperlink" Target="mailto:Susan_Merrell@gillibrand.senate.gov" TargetMode="External"/><Relationship Id="rId89" Type="http://schemas.openxmlformats.org/officeDocument/2006/relationships/hyperlink" Target="mailto:Jamie_Fuess@gillibrand.senate.gov" TargetMode="External"/><Relationship Id="rId16" Type="http://schemas.openxmlformats.org/officeDocument/2006/relationships/image" Target="media/image2.png"/><Relationship Id="rId11" Type="http://schemas.openxmlformats.org/officeDocument/2006/relationships/image" Target="media/image1.png"/><Relationship Id="rId32" Type="http://schemas.openxmlformats.org/officeDocument/2006/relationships/hyperlink" Target="https://acf.gov/ocs/contact-information/ssbg-grantee-contact-information" TargetMode="External"/><Relationship Id="rId37" Type="http://schemas.openxmlformats.org/officeDocument/2006/relationships/hyperlink" Target="https://www.dol.gov/agencies/eta/contact" TargetMode="External"/><Relationship Id="rId53" Type="http://schemas.openxmlformats.org/officeDocument/2006/relationships/hyperlink" Target="https://candid.org/find-us" TargetMode="External"/><Relationship Id="rId58" Type="http://schemas.openxmlformats.org/officeDocument/2006/relationships/hyperlink" Target="https://libguides.lib.msu.edu/c.php?g=96743&amp;p=769466" TargetMode="External"/><Relationship Id="rId74" Type="http://schemas.openxmlformats.org/officeDocument/2006/relationships/hyperlink" Target="mailto:youthbuild@dol.gov" TargetMode="External"/><Relationship Id="rId79" Type="http://schemas.openxmlformats.org/officeDocument/2006/relationships/hyperlink" Target="mailto:rachael.wiley@ed.gov" TargetMode="External"/><Relationship Id="rId5" Type="http://schemas.openxmlformats.org/officeDocument/2006/relationships/numbering" Target="numbering.xml"/><Relationship Id="rId90" Type="http://schemas.openxmlformats.org/officeDocument/2006/relationships/header" Target="header1.xml"/><Relationship Id="rId95" Type="http://schemas.openxmlformats.org/officeDocument/2006/relationships/theme" Target="theme/theme1.xml"/><Relationship Id="rId22" Type="http://schemas.openxmlformats.org/officeDocument/2006/relationships/hyperlink" Target="https://www.schoolsafety.gov/grants-finder-tool" TargetMode="External"/><Relationship Id="rId27" Type="http://schemas.openxmlformats.org/officeDocument/2006/relationships/hyperlink" Target="https://www.ed.gov/contact-us/state-contacts" TargetMode="External"/><Relationship Id="rId43" Type="http://schemas.openxmlformats.org/officeDocument/2006/relationships/hyperlink" Target="https://www.nado.org/eddmap/" TargetMode="External"/><Relationship Id="rId48" Type="http://schemas.openxmlformats.org/officeDocument/2006/relationships/hyperlink" Target="https://candid.org/" TargetMode="External"/><Relationship Id="rId64" Type="http://schemas.openxmlformats.org/officeDocument/2006/relationships/hyperlink" Target="mailto:OVW.LAV@usdoj.gov" TargetMode="External"/><Relationship Id="rId69" Type="http://schemas.openxmlformats.org/officeDocument/2006/relationships/hyperlink" Target="mailto:FEMA-NSGP@fema.dhs.gov" TargetMode="External"/><Relationship Id="rId8" Type="http://schemas.openxmlformats.org/officeDocument/2006/relationships/webSettings" Target="webSettings.xml"/><Relationship Id="rId51" Type="http://schemas.openxmlformats.org/officeDocument/2006/relationships/hyperlink" Target="https://learning.candid.org/training/introduction-to-proposal-writing/" TargetMode="External"/><Relationship Id="rId72" Type="http://schemas.openxmlformats.org/officeDocument/2006/relationships/hyperlink" Target="mailto:olhchh.nofa@hud.gov" TargetMode="External"/><Relationship Id="rId80" Type="http://schemas.openxmlformats.org/officeDocument/2006/relationships/hyperlink" Target="mailto:fscs@ed.gov" TargetMode="External"/><Relationship Id="rId85" Type="http://schemas.openxmlformats.org/officeDocument/2006/relationships/hyperlink" Target="mailto:Courtney_Ball@gillibrand.senate.gov" TargetMode="External"/><Relationship Id="rId93" Type="http://schemas.openxmlformats.org/officeDocument/2006/relationships/footer" Target="footer2.xml"/><Relationship Id="rId3" Type="http://schemas.openxmlformats.org/officeDocument/2006/relationships/customXml" Target="../customXml/item3.xml"/><Relationship Id="rId12" Type="http://schemas.openxmlformats.org/officeDocument/2006/relationships/hyperlink" Target="https://www.gillibrand.senate.gov" TargetMode="External"/><Relationship Id="rId17" Type="http://schemas.openxmlformats.org/officeDocument/2006/relationships/hyperlink" Target="https://www.usa.gov/benefit-finder" TargetMode="External"/><Relationship Id="rId25" Type="http://schemas.openxmlformats.org/officeDocument/2006/relationships/hyperlink" Target="https://www.rd.usda.gov/page/state-offices" TargetMode="External"/><Relationship Id="rId33" Type="http://schemas.openxmlformats.org/officeDocument/2006/relationships/hyperlink" Target="https://www.dhs.gov/state-homeland-security-and-emergency-services" TargetMode="External"/><Relationship Id="rId38" Type="http://schemas.openxmlformats.org/officeDocument/2006/relationships/hyperlink" Target="https://www.sba.gov/local-assistance/find?type=SBA%20District%20Office&amp;pageNumber=1" TargetMode="External"/><Relationship Id="rId46" Type="http://schemas.openxmlformats.org/officeDocument/2006/relationships/hyperlink" Target="https://www.usa.gov/%E2%80%8Bsmall-business?%E2%80%8Bsource=%E2%80%8Bbusa" TargetMode="External"/><Relationship Id="rId59" Type="http://schemas.openxmlformats.org/officeDocument/2006/relationships/hyperlink" Target="https://libguides.lib.msu.edu/c.php?g=96743&amp;p=622545" TargetMode="External"/><Relationship Id="rId67" Type="http://schemas.openxmlformats.org/officeDocument/2006/relationships/hyperlink" Target="mailto:OJP.ResponseCenter@usdoj.gov" TargetMode="External"/><Relationship Id="rId20" Type="http://schemas.openxmlformats.org/officeDocument/2006/relationships/hyperlink" Target="https://fpi.omb.gov/" TargetMode="External"/><Relationship Id="rId41" Type="http://schemas.openxmlformats.org/officeDocument/2006/relationships/hyperlink" Target="https://www.eda.gov/economic-development-directory" TargetMode="External"/><Relationship Id="rId54" Type="http://schemas.openxmlformats.org/officeDocument/2006/relationships/hyperlink" Target="https://learning.candid.org/resources/nonprofit-startup-resources/" TargetMode="External"/><Relationship Id="rId62" Type="http://schemas.openxmlformats.org/officeDocument/2006/relationships/hyperlink" Target="https://www.sba.gov/sbdc" TargetMode="External"/><Relationship Id="rId70" Type="http://schemas.openxmlformats.org/officeDocument/2006/relationships/hyperlink" Target="https://www.hud.gov/reporthousingdiscrimination" TargetMode="External"/><Relationship Id="rId75" Type="http://schemas.openxmlformats.org/officeDocument/2006/relationships/hyperlink" Target="https://www.dol.gov/agencies/eta/seniors." TargetMode="External"/><Relationship Id="rId83" Type="http://schemas.openxmlformats.org/officeDocument/2006/relationships/hyperlink" Target="mailto:Buck_Bobbin@gillibrand.senate.gov" TargetMode="External"/><Relationship Id="rId88" Type="http://schemas.openxmlformats.org/officeDocument/2006/relationships/hyperlink" Target="mailto:Damian_Garcia@gillibrand.senate.gov" TargetMode="External"/><Relationship Id="rId91"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mailto:grants@gillibrand.senate.gov" TargetMode="External"/><Relationship Id="rId23" Type="http://schemas.openxmlformats.org/officeDocument/2006/relationships/hyperlink" Target="https://www.ruralcommunitytoolbox.org/funding" TargetMode="External"/><Relationship Id="rId28" Type="http://schemas.openxmlformats.org/officeDocument/2006/relationships/hyperlink" Target="https://www.energy.gov/eere/funding/eere-funding-opportunities" TargetMode="External"/><Relationship Id="rId36" Type="http://schemas.openxmlformats.org/officeDocument/2006/relationships/hyperlink" Target="https://www.ojp.gov/funding/state-administering-agencies/overview" TargetMode="External"/><Relationship Id="rId49" Type="http://schemas.openxmlformats.org/officeDocument/2006/relationships/hyperlink" Target="https://learning.candid.org/training/courses/introduction-to-finding-grants/" TargetMode="External"/><Relationship Id="rId57" Type="http://schemas.openxmlformats.org/officeDocument/2006/relationships/hyperlink" Target="https://libguides.lib.msu.edu/grants" TargetMode="External"/><Relationship Id="rId10" Type="http://schemas.openxmlformats.org/officeDocument/2006/relationships/endnotes" Target="endnotes.xml"/><Relationship Id="rId31" Type="http://schemas.openxmlformats.org/officeDocument/2006/relationships/hyperlink" Target="https://www.fema.gov/grants/mitigation/state-local-territorial-governments/state-contacts" TargetMode="External"/><Relationship Id="rId44" Type="http://schemas.openxmlformats.org/officeDocument/2006/relationships/hyperlink" Target="https://www.usa.gov/agency-index" TargetMode="External"/><Relationship Id="rId52" Type="http://schemas.openxmlformats.org/officeDocument/2006/relationships/hyperlink" Target="https://learning.candid.org/resources/knowledge-base/" TargetMode="External"/><Relationship Id="rId60" Type="http://schemas.openxmlformats.org/officeDocument/2006/relationships/hyperlink" Target="https://www.sba.gov/wbc" TargetMode="External"/><Relationship Id="rId65" Type="http://schemas.openxmlformats.org/officeDocument/2006/relationships/hyperlink" Target="mailto:OJP.ResponseCenter@usdoj.gov" TargetMode="External"/><Relationship Id="rId73" Type="http://schemas.openxmlformats.org/officeDocument/2006/relationships/hyperlink" Target="mailto:yolanda.a.brown@hud.gov" TargetMode="External"/><Relationship Id="rId78" Type="http://schemas.openxmlformats.org/officeDocument/2006/relationships/hyperlink" Target="mailto:challengeamerica@arts.gov" TargetMode="External"/><Relationship Id="rId81" Type="http://schemas.openxmlformats.org/officeDocument/2006/relationships/hyperlink" Target="mailto:grants@gillibrand.senate.gov" TargetMode="External"/><Relationship Id="rId86" Type="http://schemas.openxmlformats.org/officeDocument/2006/relationships/hyperlink" Target="mailto:Austin_Ponce@gillibrand.senate.gov" TargetMode="External"/><Relationship Id="rId94"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3" Type="http://schemas.openxmlformats.org/officeDocument/2006/relationships/hyperlink" Target="mailto:grants@gillibrand.senate.gov" TargetMode="External"/><Relationship Id="rId18" Type="http://schemas.openxmlformats.org/officeDocument/2006/relationships/hyperlink" Target="https://studentaid.gov/" TargetMode="External"/><Relationship Id="rId39" Type="http://schemas.openxmlformats.org/officeDocument/2006/relationships/hyperlink" Target="https://www.transit.dot.gov/about/regional-offices/regional-offices" TargetMode="External"/><Relationship Id="rId34" Type="http://schemas.openxmlformats.org/officeDocument/2006/relationships/hyperlink" Target="https://www.hud.gov/program_offices/field_policy_mgt/localoffices" TargetMode="External"/><Relationship Id="rId50" Type="http://schemas.openxmlformats.org/officeDocument/2006/relationships/hyperlink" Target="https://fconline.foundationcenter.org/welcome/quick-start" TargetMode="External"/><Relationship Id="rId55" Type="http://schemas.openxmlformats.org/officeDocument/2006/relationships/hyperlink" Target="http://www.cof.org/community-foundation-locator" TargetMode="External"/><Relationship Id="rId76" Type="http://schemas.openxmlformats.org/officeDocument/2006/relationships/hyperlink" Target="mailto:apply@arts.gov" TargetMode="External"/><Relationship Id="rId7" Type="http://schemas.openxmlformats.org/officeDocument/2006/relationships/settings" Target="settings.xml"/><Relationship Id="rId71" Type="http://schemas.openxmlformats.org/officeDocument/2006/relationships/hyperlink" Target="https://www.hudexchange.info/programs/housing-counseling/agency-application/" TargetMode="External"/><Relationship Id="rId92" Type="http://schemas.openxmlformats.org/officeDocument/2006/relationships/header" Target="header2.xml"/><Relationship Id="rId2" Type="http://schemas.openxmlformats.org/officeDocument/2006/relationships/customXml" Target="../customXml/item2.xml"/><Relationship Id="rId29" Type="http://schemas.openxmlformats.org/officeDocument/2006/relationships/hyperlink" Target="https://www.epa.gov/grants/regional-grants-information" TargetMode="External"/><Relationship Id="rId24" Type="http://schemas.openxmlformats.org/officeDocument/2006/relationships/hyperlink" Target="https://www.samhsa.gov/grants/grants-dashboard" TargetMode="External"/><Relationship Id="rId40" Type="http://schemas.openxmlformats.org/officeDocument/2006/relationships/hyperlink" Target="https://discover.va.gov/external-resources/?_resource_type=state-veterans-affairs-office" TargetMode="External"/><Relationship Id="rId45" Type="http://schemas.openxmlformats.org/officeDocument/2006/relationships/hyperlink" Target="https://www.usa.gov/benefits" TargetMode="External"/><Relationship Id="rId66" Type="http://schemas.openxmlformats.org/officeDocument/2006/relationships/hyperlink" Target="mailto:OJP.ReponseCenter@usdoj.gov" TargetMode="External"/><Relationship Id="rId87" Type="http://schemas.openxmlformats.org/officeDocument/2006/relationships/hyperlink" Target="mailto:Michael_Scheid@gillibrand.senate.gov" TargetMode="External"/><Relationship Id="rId61" Type="http://schemas.openxmlformats.org/officeDocument/2006/relationships/hyperlink" Target="mailto:aamoroso@mcnultycenter.org" TargetMode="External"/><Relationship Id="rId82" Type="http://schemas.openxmlformats.org/officeDocument/2006/relationships/hyperlink" Target="mailto:Jacinta_Chen@gillibrand.senate.gov" TargetMode="External"/><Relationship Id="rId19" Type="http://schemas.openxmlformats.org/officeDocument/2006/relationships/hyperlink" Target="http://www.sba.gov/" TargetMode="External"/><Relationship Id="rId14" Type="http://schemas.openxmlformats.org/officeDocument/2006/relationships/hyperlink" Target="http://gillibrand.senate.gov/services/casework/form/" TargetMode="External"/><Relationship Id="rId30" Type="http://schemas.openxmlformats.org/officeDocument/2006/relationships/hyperlink" Target="https://www.fema.gov/grants/preparedness/about/state-administrative-agency-contacts" TargetMode="External"/><Relationship Id="rId35" Type="http://schemas.openxmlformats.org/officeDocument/2006/relationships/hyperlink" Target="https://www.neh.gov/about/state-humanities-councils" TargetMode="External"/><Relationship Id="rId56" Type="http://schemas.openxmlformats.org/officeDocument/2006/relationships/hyperlink" Target="http://tgci.com/funding-sources" TargetMode="External"/><Relationship Id="rId77" Type="http://schemas.openxmlformats.org/officeDocument/2006/relationships/hyperlink" Target="mailto:apply@arts.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AE06E6E1927444CA5FBADCC787EF6B4" ma:contentTypeVersion="17" ma:contentTypeDescription="Create a new document." ma:contentTypeScope="" ma:versionID="3a9beb48d922b0f8b0d4471abe3daae8">
  <xsd:schema xmlns:xsd="http://www.w3.org/2001/XMLSchema" xmlns:xs="http://www.w3.org/2001/XMLSchema" xmlns:p="http://schemas.microsoft.com/office/2006/metadata/properties" xmlns:ns2="4a11f8e2-f289-4f93-95bd-09fda3154c53" xmlns:ns3="2d3eb6c8-29ca-43e4-93b6-906cc66b9278" targetNamespace="http://schemas.microsoft.com/office/2006/metadata/properties" ma:root="true" ma:fieldsID="2bcc5b090eedfbe90f75b4f7e9de3b79" ns2:_="" ns3:_="">
    <xsd:import namespace="4a11f8e2-f289-4f93-95bd-09fda3154c53"/>
    <xsd:import namespace="2d3eb6c8-29ca-43e4-93b6-906cc66b9278"/>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Who_x0020_is_x0020_requesting_x0020_the_x0020_shipping_x0020_label_x003f_" minOccurs="0"/>
                <xsd:element ref="ns2:Full_x0020_Name_x0020_or_x0020_Company_x0020_Name" minOccurs="0"/>
                <xsd:element ref="ns2:Shipping_x0020_To_x003a__x0020_Full_x0020_Name_x0020_or_x0020_Company_x0020_Name" minOccurs="0"/>
                <xsd:element ref="ns2:Shipping_x0020_To_x003a__x0020_Street_x0020_Address_x0020__x0026__x0020_City_x002c__x0020_State_x0020_Zip"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a11f8e2-f289-4f93-95bd-09fda3154c5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a6c7ba20-d28d-4670-8008-cb20b00b110c"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Who_x0020_is_x0020_requesting_x0020_the_x0020_shipping_x0020_label_x003f_" ma:index="19" nillable="true" ma:displayName="Who is requesting the shipping label?" ma:format="Dropdown" ma:internalName="Who_x0020_is_x0020_requesting_x0020_the_x0020_shipping_x0020_label_x003f_">
      <xsd:simpleType>
        <xsd:restriction base="dms:Choice">
          <xsd:enumeration value="Jennifer Yonkos"/>
          <xsd:enumeration value="Other"/>
        </xsd:restriction>
      </xsd:simpleType>
    </xsd:element>
    <xsd:element name="Full_x0020_Name_x0020_or_x0020_Company_x0020_Name" ma:index="20" nillable="true" ma:displayName="Full Name or Company Name" ma:internalName="Full_x0020_Name_x0020_or_x0020_Company_x0020_Name">
      <xsd:simpleType>
        <xsd:restriction base="dms:Choice">
          <xsd:enumeration value="Washington DC Office"/>
          <xsd:enumeration value="New York Office"/>
          <xsd:enumeration value="Albany Office"/>
          <xsd:enumeration value="Buffalo Office"/>
          <xsd:enumeration value="Long Island Office"/>
          <xsd:enumeration value="Lower Hudson Office"/>
          <xsd:enumeration value="North Country Office"/>
          <xsd:enumeration value="Rochester Office"/>
          <xsd:enumeration value="Syracuse Office"/>
        </xsd:restriction>
      </xsd:simpleType>
    </xsd:element>
    <xsd:element name="Shipping_x0020_To_x003a__x0020_Full_x0020_Name_x0020_or_x0020_Company_x0020_Name" ma:index="21" nillable="true" ma:displayName="Shipping To: Full Name or Company Name" ma:internalName="Shipping_x0020_To_x003a__x0020_Full_x0020_Name_x0020_or_x0020_Company_x0020_Name">
      <xsd:simpleType>
        <xsd:restriction base="dms:Text"/>
      </xsd:simpleType>
    </xsd:element>
    <xsd:element name="Shipping_x0020_To_x003a__x0020_Street_x0020_Address_x0020__x0026__x0020_City_x002c__x0020_State_x0020_Zip" ma:index="22" nillable="true" ma:displayName="Shipping To: Street Address &amp; City, State Zip" ma:internalName="Shipping_x0020_To_x003a__x0020_Street_x0020_Address_x0020__x0026__x0020_City_x002c__x0020_State_x0020_Zip">
      <xsd:simpleType>
        <xsd:restriction base="dms:Note">
          <xsd:maxLength value="255"/>
        </xsd:restriction>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d3eb6c8-29ca-43e4-93b6-906cc66b9278"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4cb14518-66f4-4f48-9644-95c3fe4fcdd6}" ma:internalName="TaxCatchAll" ma:showField="CatchAllData" ma:web="2d3eb6c8-29ca-43e4-93b6-906cc66b927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2d3eb6c8-29ca-43e4-93b6-906cc66b9278" xsi:nil="true"/>
    <lcf76f155ced4ddcb4097134ff3c332f xmlns="4a11f8e2-f289-4f93-95bd-09fda3154c53">
      <Terms xmlns="http://schemas.microsoft.com/office/infopath/2007/PartnerControls"/>
    </lcf76f155ced4ddcb4097134ff3c332f>
    <Who_x0020_is_x0020_requesting_x0020_the_x0020_shipping_x0020_label_x003f_ xmlns="4a11f8e2-f289-4f93-95bd-09fda3154c53" xsi:nil="true"/>
    <Shipping_x0020_To_x003a__x0020_Street_x0020_Address_x0020__x0026__x0020_City_x002c__x0020_State_x0020_Zip xmlns="4a11f8e2-f289-4f93-95bd-09fda3154c53" xsi:nil="true"/>
    <Shipping_x0020_To_x003a__x0020_Full_x0020_Name_x0020_or_x0020_Company_x0020_Name xmlns="4a11f8e2-f289-4f93-95bd-09fda3154c53" xsi:nil="true"/>
    <Full_x0020_Name_x0020_or_x0020_Company_x0020_Name xmlns="4a11f8e2-f289-4f93-95bd-09fda3154c53"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5C244F3-014D-426F-8FC9-7E901192806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a11f8e2-f289-4f93-95bd-09fda3154c53"/>
    <ds:schemaRef ds:uri="2d3eb6c8-29ca-43e4-93b6-906cc66b927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7F9A918-58B8-4520-BEDC-FC9C36B7F977}">
  <ds:schemaRefs>
    <ds:schemaRef ds:uri="http://schemas.microsoft.com/office/2006/metadata/properties"/>
    <ds:schemaRef ds:uri="http://schemas.microsoft.com/office/infopath/2007/PartnerControls"/>
    <ds:schemaRef ds:uri="2d3eb6c8-29ca-43e4-93b6-906cc66b9278"/>
    <ds:schemaRef ds:uri="4a11f8e2-f289-4f93-95bd-09fda3154c53"/>
  </ds:schemaRefs>
</ds:datastoreItem>
</file>

<file path=customXml/itemProps3.xml><?xml version="1.0" encoding="utf-8"?>
<ds:datastoreItem xmlns:ds="http://schemas.openxmlformats.org/officeDocument/2006/customXml" ds:itemID="{B6E7CB28-0464-4375-9387-E29CE3FC7A90}">
  <ds:schemaRefs>
    <ds:schemaRef ds:uri="http://schemas.microsoft.com/sharepoint/v3/contenttype/forms"/>
  </ds:schemaRefs>
</ds:datastoreItem>
</file>

<file path=customXml/itemProps4.xml><?xml version="1.0" encoding="utf-8"?>
<ds:datastoreItem xmlns:ds="http://schemas.openxmlformats.org/officeDocument/2006/customXml" ds:itemID="{72BC7D93-E427-4413-BC0C-E439D16962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23</Pages>
  <Words>6193</Words>
  <Characters>41931</Characters>
  <Application>Microsoft Office Word</Application>
  <DocSecurity>0</DocSecurity>
  <Lines>855</Lines>
  <Paragraphs>441</Paragraphs>
  <ScaleCrop>false</ScaleCrop>
  <Company/>
  <LinksUpToDate>false</LinksUpToDate>
  <CharactersWithSpaces>47683</CharactersWithSpaces>
  <SharedDoc>false</SharedDoc>
  <HLinks>
    <vt:vector size="516" baseType="variant">
      <vt:variant>
        <vt:i4>5242897</vt:i4>
      </vt:variant>
      <vt:variant>
        <vt:i4>285</vt:i4>
      </vt:variant>
      <vt:variant>
        <vt:i4>0</vt:i4>
      </vt:variant>
      <vt:variant>
        <vt:i4>5</vt:i4>
      </vt:variant>
      <vt:variant>
        <vt:lpwstr>mailto:Jamie_Fuess@gillibrand.senate.gov</vt:lpwstr>
      </vt:variant>
      <vt:variant>
        <vt:lpwstr/>
      </vt:variant>
      <vt:variant>
        <vt:i4>1441882</vt:i4>
      </vt:variant>
      <vt:variant>
        <vt:i4>282</vt:i4>
      </vt:variant>
      <vt:variant>
        <vt:i4>0</vt:i4>
      </vt:variant>
      <vt:variant>
        <vt:i4>5</vt:i4>
      </vt:variant>
      <vt:variant>
        <vt:lpwstr>mailto:Damian_Garcia@gillibrand.senate.gov</vt:lpwstr>
      </vt:variant>
      <vt:variant>
        <vt:lpwstr/>
      </vt:variant>
      <vt:variant>
        <vt:i4>1638469</vt:i4>
      </vt:variant>
      <vt:variant>
        <vt:i4>279</vt:i4>
      </vt:variant>
      <vt:variant>
        <vt:i4>0</vt:i4>
      </vt:variant>
      <vt:variant>
        <vt:i4>5</vt:i4>
      </vt:variant>
      <vt:variant>
        <vt:lpwstr>mailto:Michael_Scheid@gillibrand.senate.gov</vt:lpwstr>
      </vt:variant>
      <vt:variant>
        <vt:lpwstr/>
      </vt:variant>
      <vt:variant>
        <vt:i4>4194312</vt:i4>
      </vt:variant>
      <vt:variant>
        <vt:i4>276</vt:i4>
      </vt:variant>
      <vt:variant>
        <vt:i4>0</vt:i4>
      </vt:variant>
      <vt:variant>
        <vt:i4>5</vt:i4>
      </vt:variant>
      <vt:variant>
        <vt:lpwstr>mailto:Austin_Ponce@gillibrand.senate.gov</vt:lpwstr>
      </vt:variant>
      <vt:variant>
        <vt:lpwstr/>
      </vt:variant>
      <vt:variant>
        <vt:i4>1507396</vt:i4>
      </vt:variant>
      <vt:variant>
        <vt:i4>273</vt:i4>
      </vt:variant>
      <vt:variant>
        <vt:i4>0</vt:i4>
      </vt:variant>
      <vt:variant>
        <vt:i4>5</vt:i4>
      </vt:variant>
      <vt:variant>
        <vt:lpwstr>mailto:Courtney_Ball@gillibrand.senate.gov</vt:lpwstr>
      </vt:variant>
      <vt:variant>
        <vt:lpwstr/>
      </vt:variant>
      <vt:variant>
        <vt:i4>3801200</vt:i4>
      </vt:variant>
      <vt:variant>
        <vt:i4>270</vt:i4>
      </vt:variant>
      <vt:variant>
        <vt:i4>0</vt:i4>
      </vt:variant>
      <vt:variant>
        <vt:i4>5</vt:i4>
      </vt:variant>
      <vt:variant>
        <vt:lpwstr>mailto:Susan_Merrell@gillibrand.senate.gov</vt:lpwstr>
      </vt:variant>
      <vt:variant>
        <vt:lpwstr/>
      </vt:variant>
      <vt:variant>
        <vt:i4>8323127</vt:i4>
      </vt:variant>
      <vt:variant>
        <vt:i4>267</vt:i4>
      </vt:variant>
      <vt:variant>
        <vt:i4>0</vt:i4>
      </vt:variant>
      <vt:variant>
        <vt:i4>5</vt:i4>
      </vt:variant>
      <vt:variant>
        <vt:lpwstr>mailto:Buck_Bobbin@gillibrand.senate.gov</vt:lpwstr>
      </vt:variant>
      <vt:variant>
        <vt:lpwstr/>
      </vt:variant>
      <vt:variant>
        <vt:i4>6815801</vt:i4>
      </vt:variant>
      <vt:variant>
        <vt:i4>264</vt:i4>
      </vt:variant>
      <vt:variant>
        <vt:i4>0</vt:i4>
      </vt:variant>
      <vt:variant>
        <vt:i4>5</vt:i4>
      </vt:variant>
      <vt:variant>
        <vt:lpwstr>mailto:Jacinta_Chen@gillibrand.senate.gov</vt:lpwstr>
      </vt:variant>
      <vt:variant>
        <vt:lpwstr/>
      </vt:variant>
      <vt:variant>
        <vt:i4>1704051</vt:i4>
      </vt:variant>
      <vt:variant>
        <vt:i4>261</vt:i4>
      </vt:variant>
      <vt:variant>
        <vt:i4>0</vt:i4>
      </vt:variant>
      <vt:variant>
        <vt:i4>5</vt:i4>
      </vt:variant>
      <vt:variant>
        <vt:lpwstr>mailto:grants@gillibrand.senate.gov</vt:lpwstr>
      </vt:variant>
      <vt:variant>
        <vt:lpwstr/>
      </vt:variant>
      <vt:variant>
        <vt:i4>5374062</vt:i4>
      </vt:variant>
      <vt:variant>
        <vt:i4>258</vt:i4>
      </vt:variant>
      <vt:variant>
        <vt:i4>0</vt:i4>
      </vt:variant>
      <vt:variant>
        <vt:i4>5</vt:i4>
      </vt:variant>
      <vt:variant>
        <vt:lpwstr>mailto:fscs@ed.gov</vt:lpwstr>
      </vt:variant>
      <vt:variant>
        <vt:lpwstr/>
      </vt:variant>
      <vt:variant>
        <vt:i4>3670087</vt:i4>
      </vt:variant>
      <vt:variant>
        <vt:i4>255</vt:i4>
      </vt:variant>
      <vt:variant>
        <vt:i4>0</vt:i4>
      </vt:variant>
      <vt:variant>
        <vt:i4>5</vt:i4>
      </vt:variant>
      <vt:variant>
        <vt:lpwstr>mailto:rachael.wiley@ed.gov</vt:lpwstr>
      </vt:variant>
      <vt:variant>
        <vt:lpwstr/>
      </vt:variant>
      <vt:variant>
        <vt:i4>2818068</vt:i4>
      </vt:variant>
      <vt:variant>
        <vt:i4>252</vt:i4>
      </vt:variant>
      <vt:variant>
        <vt:i4>0</vt:i4>
      </vt:variant>
      <vt:variant>
        <vt:i4>5</vt:i4>
      </vt:variant>
      <vt:variant>
        <vt:lpwstr>mailto:challengeamerica@arts.gov</vt:lpwstr>
      </vt:variant>
      <vt:variant>
        <vt:lpwstr/>
      </vt:variant>
      <vt:variant>
        <vt:i4>6160496</vt:i4>
      </vt:variant>
      <vt:variant>
        <vt:i4>249</vt:i4>
      </vt:variant>
      <vt:variant>
        <vt:i4>0</vt:i4>
      </vt:variant>
      <vt:variant>
        <vt:i4>5</vt:i4>
      </vt:variant>
      <vt:variant>
        <vt:lpwstr>mailto:apply@arts.gov</vt:lpwstr>
      </vt:variant>
      <vt:variant>
        <vt:lpwstr/>
      </vt:variant>
      <vt:variant>
        <vt:i4>6160496</vt:i4>
      </vt:variant>
      <vt:variant>
        <vt:i4>246</vt:i4>
      </vt:variant>
      <vt:variant>
        <vt:i4>0</vt:i4>
      </vt:variant>
      <vt:variant>
        <vt:i4>5</vt:i4>
      </vt:variant>
      <vt:variant>
        <vt:lpwstr>mailto:apply@arts.gov</vt:lpwstr>
      </vt:variant>
      <vt:variant>
        <vt:lpwstr/>
      </vt:variant>
      <vt:variant>
        <vt:i4>6226001</vt:i4>
      </vt:variant>
      <vt:variant>
        <vt:i4>243</vt:i4>
      </vt:variant>
      <vt:variant>
        <vt:i4>0</vt:i4>
      </vt:variant>
      <vt:variant>
        <vt:i4>5</vt:i4>
      </vt:variant>
      <vt:variant>
        <vt:lpwstr>https://www.dol.gov/agencies/eta/seniors.</vt:lpwstr>
      </vt:variant>
      <vt:variant>
        <vt:lpwstr/>
      </vt:variant>
      <vt:variant>
        <vt:i4>7405649</vt:i4>
      </vt:variant>
      <vt:variant>
        <vt:i4>240</vt:i4>
      </vt:variant>
      <vt:variant>
        <vt:i4>0</vt:i4>
      </vt:variant>
      <vt:variant>
        <vt:i4>5</vt:i4>
      </vt:variant>
      <vt:variant>
        <vt:lpwstr>mailto:youthbuild@dol.gov</vt:lpwstr>
      </vt:variant>
      <vt:variant>
        <vt:lpwstr/>
      </vt:variant>
      <vt:variant>
        <vt:i4>6750289</vt:i4>
      </vt:variant>
      <vt:variant>
        <vt:i4>237</vt:i4>
      </vt:variant>
      <vt:variant>
        <vt:i4>0</vt:i4>
      </vt:variant>
      <vt:variant>
        <vt:i4>5</vt:i4>
      </vt:variant>
      <vt:variant>
        <vt:lpwstr>mailto:yolanda.a.brown@hud.gov</vt:lpwstr>
      </vt:variant>
      <vt:variant>
        <vt:lpwstr/>
      </vt:variant>
      <vt:variant>
        <vt:i4>3145809</vt:i4>
      </vt:variant>
      <vt:variant>
        <vt:i4>234</vt:i4>
      </vt:variant>
      <vt:variant>
        <vt:i4>0</vt:i4>
      </vt:variant>
      <vt:variant>
        <vt:i4>5</vt:i4>
      </vt:variant>
      <vt:variant>
        <vt:lpwstr>mailto:olhchh.nofa@hud.gov</vt:lpwstr>
      </vt:variant>
      <vt:variant>
        <vt:lpwstr/>
      </vt:variant>
      <vt:variant>
        <vt:i4>589893</vt:i4>
      </vt:variant>
      <vt:variant>
        <vt:i4>231</vt:i4>
      </vt:variant>
      <vt:variant>
        <vt:i4>0</vt:i4>
      </vt:variant>
      <vt:variant>
        <vt:i4>5</vt:i4>
      </vt:variant>
      <vt:variant>
        <vt:lpwstr>https://www.hudexchange.info/programs/housing-counseling/agency-application/</vt:lpwstr>
      </vt:variant>
      <vt:variant>
        <vt:lpwstr/>
      </vt:variant>
      <vt:variant>
        <vt:i4>2228284</vt:i4>
      </vt:variant>
      <vt:variant>
        <vt:i4>228</vt:i4>
      </vt:variant>
      <vt:variant>
        <vt:i4>0</vt:i4>
      </vt:variant>
      <vt:variant>
        <vt:i4>5</vt:i4>
      </vt:variant>
      <vt:variant>
        <vt:lpwstr>https://www.hud.gov/reporthousingdiscrimination</vt:lpwstr>
      </vt:variant>
      <vt:variant>
        <vt:lpwstr/>
      </vt:variant>
      <vt:variant>
        <vt:i4>4915315</vt:i4>
      </vt:variant>
      <vt:variant>
        <vt:i4>225</vt:i4>
      </vt:variant>
      <vt:variant>
        <vt:i4>0</vt:i4>
      </vt:variant>
      <vt:variant>
        <vt:i4>5</vt:i4>
      </vt:variant>
      <vt:variant>
        <vt:lpwstr>mailto:FEMA-NSGP@fema.dhs.gov</vt:lpwstr>
      </vt:variant>
      <vt:variant>
        <vt:lpwstr/>
      </vt:variant>
      <vt:variant>
        <vt:i4>1376367</vt:i4>
      </vt:variant>
      <vt:variant>
        <vt:i4>222</vt:i4>
      </vt:variant>
      <vt:variant>
        <vt:i4>0</vt:i4>
      </vt:variant>
      <vt:variant>
        <vt:i4>5</vt:i4>
      </vt:variant>
      <vt:variant>
        <vt:lpwstr>mailto:OJP.ResponseCenter@usdoj.gov</vt:lpwstr>
      </vt:variant>
      <vt:variant>
        <vt:lpwstr/>
      </vt:variant>
      <vt:variant>
        <vt:i4>1376367</vt:i4>
      </vt:variant>
      <vt:variant>
        <vt:i4>219</vt:i4>
      </vt:variant>
      <vt:variant>
        <vt:i4>0</vt:i4>
      </vt:variant>
      <vt:variant>
        <vt:i4>5</vt:i4>
      </vt:variant>
      <vt:variant>
        <vt:lpwstr>mailto:OJP.ResponseCenter@usdoj.gov</vt:lpwstr>
      </vt:variant>
      <vt:variant>
        <vt:lpwstr/>
      </vt:variant>
      <vt:variant>
        <vt:i4>8192002</vt:i4>
      </vt:variant>
      <vt:variant>
        <vt:i4>216</vt:i4>
      </vt:variant>
      <vt:variant>
        <vt:i4>0</vt:i4>
      </vt:variant>
      <vt:variant>
        <vt:i4>5</vt:i4>
      </vt:variant>
      <vt:variant>
        <vt:lpwstr>mailto:OJP.ReponseCenter@usdoj.gov</vt:lpwstr>
      </vt:variant>
      <vt:variant>
        <vt:lpwstr/>
      </vt:variant>
      <vt:variant>
        <vt:i4>1376367</vt:i4>
      </vt:variant>
      <vt:variant>
        <vt:i4>213</vt:i4>
      </vt:variant>
      <vt:variant>
        <vt:i4>0</vt:i4>
      </vt:variant>
      <vt:variant>
        <vt:i4>5</vt:i4>
      </vt:variant>
      <vt:variant>
        <vt:lpwstr>mailto:OJP.ResponseCenter@usdoj.gov</vt:lpwstr>
      </vt:variant>
      <vt:variant>
        <vt:lpwstr/>
      </vt:variant>
      <vt:variant>
        <vt:i4>655470</vt:i4>
      </vt:variant>
      <vt:variant>
        <vt:i4>210</vt:i4>
      </vt:variant>
      <vt:variant>
        <vt:i4>0</vt:i4>
      </vt:variant>
      <vt:variant>
        <vt:i4>5</vt:i4>
      </vt:variant>
      <vt:variant>
        <vt:lpwstr>mailto:OVW.LAV@usdoj.gov</vt:lpwstr>
      </vt:variant>
      <vt:variant>
        <vt:lpwstr/>
      </vt:variant>
      <vt:variant>
        <vt:i4>5439605</vt:i4>
      </vt:variant>
      <vt:variant>
        <vt:i4>207</vt:i4>
      </vt:variant>
      <vt:variant>
        <vt:i4>0</vt:i4>
      </vt:variant>
      <vt:variant>
        <vt:i4>5</vt:i4>
      </vt:variant>
      <vt:variant>
        <vt:lpwstr>mailto:CRPCompetition@mbda.gov</vt:lpwstr>
      </vt:variant>
      <vt:variant>
        <vt:lpwstr/>
      </vt:variant>
      <vt:variant>
        <vt:i4>4522068</vt:i4>
      </vt:variant>
      <vt:variant>
        <vt:i4>204</vt:i4>
      </vt:variant>
      <vt:variant>
        <vt:i4>0</vt:i4>
      </vt:variant>
      <vt:variant>
        <vt:i4>5</vt:i4>
      </vt:variant>
      <vt:variant>
        <vt:lpwstr>https://www.sba.gov/sbdc</vt:lpwstr>
      </vt:variant>
      <vt:variant>
        <vt:lpwstr/>
      </vt:variant>
      <vt:variant>
        <vt:i4>7929950</vt:i4>
      </vt:variant>
      <vt:variant>
        <vt:i4>201</vt:i4>
      </vt:variant>
      <vt:variant>
        <vt:i4>0</vt:i4>
      </vt:variant>
      <vt:variant>
        <vt:i4>5</vt:i4>
      </vt:variant>
      <vt:variant>
        <vt:lpwstr>mailto:aamoroso@mcnultycenter.org</vt:lpwstr>
      </vt:variant>
      <vt:variant>
        <vt:lpwstr/>
      </vt:variant>
      <vt:variant>
        <vt:i4>2490420</vt:i4>
      </vt:variant>
      <vt:variant>
        <vt:i4>198</vt:i4>
      </vt:variant>
      <vt:variant>
        <vt:i4>0</vt:i4>
      </vt:variant>
      <vt:variant>
        <vt:i4>5</vt:i4>
      </vt:variant>
      <vt:variant>
        <vt:lpwstr>https://www.sba.gov/wbc</vt:lpwstr>
      </vt:variant>
      <vt:variant>
        <vt:lpwstr/>
      </vt:variant>
      <vt:variant>
        <vt:i4>196691</vt:i4>
      </vt:variant>
      <vt:variant>
        <vt:i4>195</vt:i4>
      </vt:variant>
      <vt:variant>
        <vt:i4>0</vt:i4>
      </vt:variant>
      <vt:variant>
        <vt:i4>5</vt:i4>
      </vt:variant>
      <vt:variant>
        <vt:lpwstr>https://libguides.lib.msu.edu/c.php?g=96743&amp;p=622545</vt:lpwstr>
      </vt:variant>
      <vt:variant>
        <vt:lpwstr/>
      </vt:variant>
      <vt:variant>
        <vt:i4>327771</vt:i4>
      </vt:variant>
      <vt:variant>
        <vt:i4>192</vt:i4>
      </vt:variant>
      <vt:variant>
        <vt:i4>0</vt:i4>
      </vt:variant>
      <vt:variant>
        <vt:i4>5</vt:i4>
      </vt:variant>
      <vt:variant>
        <vt:lpwstr>https://libguides.lib.msu.edu/c.php?g=96743&amp;p=769466</vt:lpwstr>
      </vt:variant>
      <vt:variant>
        <vt:lpwstr/>
      </vt:variant>
      <vt:variant>
        <vt:i4>196696</vt:i4>
      </vt:variant>
      <vt:variant>
        <vt:i4>189</vt:i4>
      </vt:variant>
      <vt:variant>
        <vt:i4>0</vt:i4>
      </vt:variant>
      <vt:variant>
        <vt:i4>5</vt:i4>
      </vt:variant>
      <vt:variant>
        <vt:lpwstr>https://libguides.lib.msu.edu/grants</vt:lpwstr>
      </vt:variant>
      <vt:variant>
        <vt:lpwstr/>
      </vt:variant>
      <vt:variant>
        <vt:i4>7864426</vt:i4>
      </vt:variant>
      <vt:variant>
        <vt:i4>186</vt:i4>
      </vt:variant>
      <vt:variant>
        <vt:i4>0</vt:i4>
      </vt:variant>
      <vt:variant>
        <vt:i4>5</vt:i4>
      </vt:variant>
      <vt:variant>
        <vt:lpwstr>http://tgci.com/funding-sources</vt:lpwstr>
      </vt:variant>
      <vt:variant>
        <vt:lpwstr/>
      </vt:variant>
      <vt:variant>
        <vt:i4>7143525</vt:i4>
      </vt:variant>
      <vt:variant>
        <vt:i4>183</vt:i4>
      </vt:variant>
      <vt:variant>
        <vt:i4>0</vt:i4>
      </vt:variant>
      <vt:variant>
        <vt:i4>5</vt:i4>
      </vt:variant>
      <vt:variant>
        <vt:lpwstr>http://www.cof.org/community-foundation-locator</vt:lpwstr>
      </vt:variant>
      <vt:variant>
        <vt:lpwstr/>
      </vt:variant>
      <vt:variant>
        <vt:i4>7667836</vt:i4>
      </vt:variant>
      <vt:variant>
        <vt:i4>180</vt:i4>
      </vt:variant>
      <vt:variant>
        <vt:i4>0</vt:i4>
      </vt:variant>
      <vt:variant>
        <vt:i4>5</vt:i4>
      </vt:variant>
      <vt:variant>
        <vt:lpwstr>https://learning.candid.org/resources/nonprofit-startup-resources/</vt:lpwstr>
      </vt:variant>
      <vt:variant>
        <vt:lpwstr/>
      </vt:variant>
      <vt:variant>
        <vt:i4>3014703</vt:i4>
      </vt:variant>
      <vt:variant>
        <vt:i4>177</vt:i4>
      </vt:variant>
      <vt:variant>
        <vt:i4>0</vt:i4>
      </vt:variant>
      <vt:variant>
        <vt:i4>5</vt:i4>
      </vt:variant>
      <vt:variant>
        <vt:lpwstr>https://candid.org/find-us</vt:lpwstr>
      </vt:variant>
      <vt:variant>
        <vt:lpwstr/>
      </vt:variant>
      <vt:variant>
        <vt:i4>2031638</vt:i4>
      </vt:variant>
      <vt:variant>
        <vt:i4>174</vt:i4>
      </vt:variant>
      <vt:variant>
        <vt:i4>0</vt:i4>
      </vt:variant>
      <vt:variant>
        <vt:i4>5</vt:i4>
      </vt:variant>
      <vt:variant>
        <vt:lpwstr>https://learning.candid.org/resources/knowledge-base/</vt:lpwstr>
      </vt:variant>
      <vt:variant>
        <vt:lpwstr/>
      </vt:variant>
      <vt:variant>
        <vt:i4>3080312</vt:i4>
      </vt:variant>
      <vt:variant>
        <vt:i4>171</vt:i4>
      </vt:variant>
      <vt:variant>
        <vt:i4>0</vt:i4>
      </vt:variant>
      <vt:variant>
        <vt:i4>5</vt:i4>
      </vt:variant>
      <vt:variant>
        <vt:lpwstr>https://learning.candid.org/training/introduction-to-proposal-writing/</vt:lpwstr>
      </vt:variant>
      <vt:variant>
        <vt:lpwstr/>
      </vt:variant>
      <vt:variant>
        <vt:i4>1966105</vt:i4>
      </vt:variant>
      <vt:variant>
        <vt:i4>168</vt:i4>
      </vt:variant>
      <vt:variant>
        <vt:i4>0</vt:i4>
      </vt:variant>
      <vt:variant>
        <vt:i4>5</vt:i4>
      </vt:variant>
      <vt:variant>
        <vt:lpwstr>https://fconline.foundationcenter.org/welcome/quick-start</vt:lpwstr>
      </vt:variant>
      <vt:variant>
        <vt:lpwstr/>
      </vt:variant>
      <vt:variant>
        <vt:i4>1638403</vt:i4>
      </vt:variant>
      <vt:variant>
        <vt:i4>165</vt:i4>
      </vt:variant>
      <vt:variant>
        <vt:i4>0</vt:i4>
      </vt:variant>
      <vt:variant>
        <vt:i4>5</vt:i4>
      </vt:variant>
      <vt:variant>
        <vt:lpwstr>https://learning.candid.org/training/courses/introduction-to-finding-grants/</vt:lpwstr>
      </vt:variant>
      <vt:variant>
        <vt:lpwstr/>
      </vt:variant>
      <vt:variant>
        <vt:i4>7864440</vt:i4>
      </vt:variant>
      <vt:variant>
        <vt:i4>162</vt:i4>
      </vt:variant>
      <vt:variant>
        <vt:i4>0</vt:i4>
      </vt:variant>
      <vt:variant>
        <vt:i4>5</vt:i4>
      </vt:variant>
      <vt:variant>
        <vt:lpwstr>https://candid.org/</vt:lpwstr>
      </vt:variant>
      <vt:variant>
        <vt:lpwstr/>
      </vt:variant>
      <vt:variant>
        <vt:i4>2424929</vt:i4>
      </vt:variant>
      <vt:variant>
        <vt:i4>159</vt:i4>
      </vt:variant>
      <vt:variant>
        <vt:i4>0</vt:i4>
      </vt:variant>
      <vt:variant>
        <vt:i4>5</vt:i4>
      </vt:variant>
      <vt:variant>
        <vt:lpwstr>https://www.grants.gov/learn-grants/grant-policies</vt:lpwstr>
      </vt:variant>
      <vt:variant>
        <vt:lpwstr/>
      </vt:variant>
      <vt:variant>
        <vt:i4>1638406</vt:i4>
      </vt:variant>
      <vt:variant>
        <vt:i4>156</vt:i4>
      </vt:variant>
      <vt:variant>
        <vt:i4>0</vt:i4>
      </vt:variant>
      <vt:variant>
        <vt:i4>5</vt:i4>
      </vt:variant>
      <vt:variant>
        <vt:lpwstr>https://www.usa.gov/%E2%80%8Bsmall-business?%E2%80%8Bsource=%E2%80%8Bbusa</vt:lpwstr>
      </vt:variant>
      <vt:variant>
        <vt:lpwstr/>
      </vt:variant>
      <vt:variant>
        <vt:i4>5177435</vt:i4>
      </vt:variant>
      <vt:variant>
        <vt:i4>153</vt:i4>
      </vt:variant>
      <vt:variant>
        <vt:i4>0</vt:i4>
      </vt:variant>
      <vt:variant>
        <vt:i4>5</vt:i4>
      </vt:variant>
      <vt:variant>
        <vt:lpwstr>https://www.usa.gov/benefits</vt:lpwstr>
      </vt:variant>
      <vt:variant>
        <vt:lpwstr/>
      </vt:variant>
      <vt:variant>
        <vt:i4>5242884</vt:i4>
      </vt:variant>
      <vt:variant>
        <vt:i4>150</vt:i4>
      </vt:variant>
      <vt:variant>
        <vt:i4>0</vt:i4>
      </vt:variant>
      <vt:variant>
        <vt:i4>5</vt:i4>
      </vt:variant>
      <vt:variant>
        <vt:lpwstr>https://www.usa.gov/agency-index</vt:lpwstr>
      </vt:variant>
      <vt:variant>
        <vt:lpwstr/>
      </vt:variant>
      <vt:variant>
        <vt:i4>65600</vt:i4>
      </vt:variant>
      <vt:variant>
        <vt:i4>147</vt:i4>
      </vt:variant>
      <vt:variant>
        <vt:i4>0</vt:i4>
      </vt:variant>
      <vt:variant>
        <vt:i4>5</vt:i4>
      </vt:variant>
      <vt:variant>
        <vt:lpwstr>https://www.nado.org/eddmap/</vt:lpwstr>
      </vt:variant>
      <vt:variant>
        <vt:lpwstr/>
      </vt:variant>
      <vt:variant>
        <vt:i4>3997759</vt:i4>
      </vt:variant>
      <vt:variant>
        <vt:i4>144</vt:i4>
      </vt:variant>
      <vt:variant>
        <vt:i4>0</vt:i4>
      </vt:variant>
      <vt:variant>
        <vt:i4>5</vt:i4>
      </vt:variant>
      <vt:variant>
        <vt:lpwstr>https://www.eda.gov/economic-development-directory</vt:lpwstr>
      </vt:variant>
      <vt:variant>
        <vt:lpwstr/>
      </vt:variant>
      <vt:variant>
        <vt:i4>3997759</vt:i4>
      </vt:variant>
      <vt:variant>
        <vt:i4>141</vt:i4>
      </vt:variant>
      <vt:variant>
        <vt:i4>0</vt:i4>
      </vt:variant>
      <vt:variant>
        <vt:i4>5</vt:i4>
      </vt:variant>
      <vt:variant>
        <vt:lpwstr>https://www.eda.gov/economic-development-directory</vt:lpwstr>
      </vt:variant>
      <vt:variant>
        <vt:lpwstr/>
      </vt:variant>
      <vt:variant>
        <vt:i4>6357037</vt:i4>
      </vt:variant>
      <vt:variant>
        <vt:i4>138</vt:i4>
      </vt:variant>
      <vt:variant>
        <vt:i4>0</vt:i4>
      </vt:variant>
      <vt:variant>
        <vt:i4>5</vt:i4>
      </vt:variant>
      <vt:variant>
        <vt:lpwstr>https://discover.va.gov/external-resources/?_resource_type=state-veterans-affairs-office</vt:lpwstr>
      </vt:variant>
      <vt:variant>
        <vt:lpwstr/>
      </vt:variant>
      <vt:variant>
        <vt:i4>6357054</vt:i4>
      </vt:variant>
      <vt:variant>
        <vt:i4>135</vt:i4>
      </vt:variant>
      <vt:variant>
        <vt:i4>0</vt:i4>
      </vt:variant>
      <vt:variant>
        <vt:i4>5</vt:i4>
      </vt:variant>
      <vt:variant>
        <vt:lpwstr>https://www.transit.dot.gov/about/regional-offices/regional-offices</vt:lpwstr>
      </vt:variant>
      <vt:variant>
        <vt:lpwstr/>
      </vt:variant>
      <vt:variant>
        <vt:i4>3932208</vt:i4>
      </vt:variant>
      <vt:variant>
        <vt:i4>132</vt:i4>
      </vt:variant>
      <vt:variant>
        <vt:i4>0</vt:i4>
      </vt:variant>
      <vt:variant>
        <vt:i4>5</vt:i4>
      </vt:variant>
      <vt:variant>
        <vt:lpwstr>https://www.sba.gov/local-assistance/find?type=SBA%20District%20Office&amp;pageNumber=1</vt:lpwstr>
      </vt:variant>
      <vt:variant>
        <vt:lpwstr/>
      </vt:variant>
      <vt:variant>
        <vt:i4>4587607</vt:i4>
      </vt:variant>
      <vt:variant>
        <vt:i4>129</vt:i4>
      </vt:variant>
      <vt:variant>
        <vt:i4>0</vt:i4>
      </vt:variant>
      <vt:variant>
        <vt:i4>5</vt:i4>
      </vt:variant>
      <vt:variant>
        <vt:lpwstr>https://www.dol.gov/agencies/eta/contact</vt:lpwstr>
      </vt:variant>
      <vt:variant>
        <vt:lpwstr/>
      </vt:variant>
      <vt:variant>
        <vt:i4>1703941</vt:i4>
      </vt:variant>
      <vt:variant>
        <vt:i4>126</vt:i4>
      </vt:variant>
      <vt:variant>
        <vt:i4>0</vt:i4>
      </vt:variant>
      <vt:variant>
        <vt:i4>5</vt:i4>
      </vt:variant>
      <vt:variant>
        <vt:lpwstr>https://www.ojp.gov/funding/state-administering-agencies/overview</vt:lpwstr>
      </vt:variant>
      <vt:variant>
        <vt:lpwstr/>
      </vt:variant>
      <vt:variant>
        <vt:i4>2621541</vt:i4>
      </vt:variant>
      <vt:variant>
        <vt:i4>123</vt:i4>
      </vt:variant>
      <vt:variant>
        <vt:i4>0</vt:i4>
      </vt:variant>
      <vt:variant>
        <vt:i4>5</vt:i4>
      </vt:variant>
      <vt:variant>
        <vt:lpwstr>https://www.neh.gov/about/state-humanities-councils</vt:lpwstr>
      </vt:variant>
      <vt:variant>
        <vt:lpwstr/>
      </vt:variant>
      <vt:variant>
        <vt:i4>524335</vt:i4>
      </vt:variant>
      <vt:variant>
        <vt:i4>120</vt:i4>
      </vt:variant>
      <vt:variant>
        <vt:i4>0</vt:i4>
      </vt:variant>
      <vt:variant>
        <vt:i4>5</vt:i4>
      </vt:variant>
      <vt:variant>
        <vt:lpwstr>https://www.hud.gov/program_offices/field_policy_mgt/localoffices</vt:lpwstr>
      </vt:variant>
      <vt:variant>
        <vt:lpwstr/>
      </vt:variant>
      <vt:variant>
        <vt:i4>2293859</vt:i4>
      </vt:variant>
      <vt:variant>
        <vt:i4>117</vt:i4>
      </vt:variant>
      <vt:variant>
        <vt:i4>0</vt:i4>
      </vt:variant>
      <vt:variant>
        <vt:i4>5</vt:i4>
      </vt:variant>
      <vt:variant>
        <vt:lpwstr>https://www.dhs.gov/state-homeland-security-and-emergency-services</vt:lpwstr>
      </vt:variant>
      <vt:variant>
        <vt:lpwstr/>
      </vt:variant>
      <vt:variant>
        <vt:i4>6094851</vt:i4>
      </vt:variant>
      <vt:variant>
        <vt:i4>114</vt:i4>
      </vt:variant>
      <vt:variant>
        <vt:i4>0</vt:i4>
      </vt:variant>
      <vt:variant>
        <vt:i4>5</vt:i4>
      </vt:variant>
      <vt:variant>
        <vt:lpwstr>https://acf.gov/ocs/contact-information/ssbg-grantee-contact-information</vt:lpwstr>
      </vt:variant>
      <vt:variant>
        <vt:lpwstr/>
      </vt:variant>
      <vt:variant>
        <vt:i4>720988</vt:i4>
      </vt:variant>
      <vt:variant>
        <vt:i4>111</vt:i4>
      </vt:variant>
      <vt:variant>
        <vt:i4>0</vt:i4>
      </vt:variant>
      <vt:variant>
        <vt:i4>5</vt:i4>
      </vt:variant>
      <vt:variant>
        <vt:lpwstr>https://www.fema.gov/grants/mitigation/state-local-territorial-governments/state-contacts</vt:lpwstr>
      </vt:variant>
      <vt:variant>
        <vt:lpwstr/>
      </vt:variant>
      <vt:variant>
        <vt:i4>2818099</vt:i4>
      </vt:variant>
      <vt:variant>
        <vt:i4>108</vt:i4>
      </vt:variant>
      <vt:variant>
        <vt:i4>0</vt:i4>
      </vt:variant>
      <vt:variant>
        <vt:i4>5</vt:i4>
      </vt:variant>
      <vt:variant>
        <vt:lpwstr>https://www.fema.gov/grants/preparedness/about/state-administrative-agency-contacts</vt:lpwstr>
      </vt:variant>
      <vt:variant>
        <vt:lpwstr/>
      </vt:variant>
      <vt:variant>
        <vt:i4>8060974</vt:i4>
      </vt:variant>
      <vt:variant>
        <vt:i4>105</vt:i4>
      </vt:variant>
      <vt:variant>
        <vt:i4>0</vt:i4>
      </vt:variant>
      <vt:variant>
        <vt:i4>5</vt:i4>
      </vt:variant>
      <vt:variant>
        <vt:lpwstr>https://www.epa.gov/grants/regional-grants-information</vt:lpwstr>
      </vt:variant>
      <vt:variant>
        <vt:lpwstr/>
      </vt:variant>
      <vt:variant>
        <vt:i4>3735603</vt:i4>
      </vt:variant>
      <vt:variant>
        <vt:i4>102</vt:i4>
      </vt:variant>
      <vt:variant>
        <vt:i4>0</vt:i4>
      </vt:variant>
      <vt:variant>
        <vt:i4>5</vt:i4>
      </vt:variant>
      <vt:variant>
        <vt:lpwstr>https://www.energy.gov/eere/funding/eere-funding-opportunities</vt:lpwstr>
      </vt:variant>
      <vt:variant>
        <vt:lpwstr/>
      </vt:variant>
      <vt:variant>
        <vt:i4>5832706</vt:i4>
      </vt:variant>
      <vt:variant>
        <vt:i4>99</vt:i4>
      </vt:variant>
      <vt:variant>
        <vt:i4>0</vt:i4>
      </vt:variant>
      <vt:variant>
        <vt:i4>5</vt:i4>
      </vt:variant>
      <vt:variant>
        <vt:lpwstr>https://www.ed.gov/contact-us/state-contacts</vt:lpwstr>
      </vt:variant>
      <vt:variant>
        <vt:lpwstr/>
      </vt:variant>
      <vt:variant>
        <vt:i4>6881407</vt:i4>
      </vt:variant>
      <vt:variant>
        <vt:i4>96</vt:i4>
      </vt:variant>
      <vt:variant>
        <vt:i4>0</vt:i4>
      </vt:variant>
      <vt:variant>
        <vt:i4>5</vt:i4>
      </vt:variant>
      <vt:variant>
        <vt:lpwstr>https://www.arts.gov/state-and-regional-arts-organizations</vt:lpwstr>
      </vt:variant>
      <vt:variant>
        <vt:lpwstr/>
      </vt:variant>
      <vt:variant>
        <vt:i4>3735648</vt:i4>
      </vt:variant>
      <vt:variant>
        <vt:i4>93</vt:i4>
      </vt:variant>
      <vt:variant>
        <vt:i4>0</vt:i4>
      </vt:variant>
      <vt:variant>
        <vt:i4>5</vt:i4>
      </vt:variant>
      <vt:variant>
        <vt:lpwstr>https://www.rd.usda.gov/page/state-offices</vt:lpwstr>
      </vt:variant>
      <vt:variant>
        <vt:lpwstr/>
      </vt:variant>
      <vt:variant>
        <vt:i4>7536743</vt:i4>
      </vt:variant>
      <vt:variant>
        <vt:i4>90</vt:i4>
      </vt:variant>
      <vt:variant>
        <vt:i4>0</vt:i4>
      </vt:variant>
      <vt:variant>
        <vt:i4>5</vt:i4>
      </vt:variant>
      <vt:variant>
        <vt:lpwstr>https://www.samhsa.gov/grants/grants-dashboard</vt:lpwstr>
      </vt:variant>
      <vt:variant>
        <vt:lpwstr/>
      </vt:variant>
      <vt:variant>
        <vt:i4>5701724</vt:i4>
      </vt:variant>
      <vt:variant>
        <vt:i4>87</vt:i4>
      </vt:variant>
      <vt:variant>
        <vt:i4>0</vt:i4>
      </vt:variant>
      <vt:variant>
        <vt:i4>5</vt:i4>
      </vt:variant>
      <vt:variant>
        <vt:lpwstr>https://www.ruralcommunitytoolbox.org/funding</vt:lpwstr>
      </vt:variant>
      <vt:variant>
        <vt:lpwstr/>
      </vt:variant>
      <vt:variant>
        <vt:i4>8323195</vt:i4>
      </vt:variant>
      <vt:variant>
        <vt:i4>84</vt:i4>
      </vt:variant>
      <vt:variant>
        <vt:i4>0</vt:i4>
      </vt:variant>
      <vt:variant>
        <vt:i4>5</vt:i4>
      </vt:variant>
      <vt:variant>
        <vt:lpwstr>https://www.schoolsafety.gov/grants-finder-tool</vt:lpwstr>
      </vt:variant>
      <vt:variant>
        <vt:lpwstr/>
      </vt:variant>
      <vt:variant>
        <vt:i4>6815795</vt:i4>
      </vt:variant>
      <vt:variant>
        <vt:i4>81</vt:i4>
      </vt:variant>
      <vt:variant>
        <vt:i4>0</vt:i4>
      </vt:variant>
      <vt:variant>
        <vt:i4>5</vt:i4>
      </vt:variant>
      <vt:variant>
        <vt:lpwstr>https://www.transportation.gov/grants/dashboard</vt:lpwstr>
      </vt:variant>
      <vt:variant>
        <vt:lpwstr/>
      </vt:variant>
      <vt:variant>
        <vt:i4>4980819</vt:i4>
      </vt:variant>
      <vt:variant>
        <vt:i4>78</vt:i4>
      </vt:variant>
      <vt:variant>
        <vt:i4>0</vt:i4>
      </vt:variant>
      <vt:variant>
        <vt:i4>5</vt:i4>
      </vt:variant>
      <vt:variant>
        <vt:lpwstr>https://fpi.omb.gov/</vt:lpwstr>
      </vt:variant>
      <vt:variant>
        <vt:lpwstr/>
      </vt:variant>
      <vt:variant>
        <vt:i4>2621555</vt:i4>
      </vt:variant>
      <vt:variant>
        <vt:i4>75</vt:i4>
      </vt:variant>
      <vt:variant>
        <vt:i4>0</vt:i4>
      </vt:variant>
      <vt:variant>
        <vt:i4>5</vt:i4>
      </vt:variant>
      <vt:variant>
        <vt:lpwstr>http://www.sba.gov/</vt:lpwstr>
      </vt:variant>
      <vt:variant>
        <vt:lpwstr/>
      </vt:variant>
      <vt:variant>
        <vt:i4>8061055</vt:i4>
      </vt:variant>
      <vt:variant>
        <vt:i4>72</vt:i4>
      </vt:variant>
      <vt:variant>
        <vt:i4>0</vt:i4>
      </vt:variant>
      <vt:variant>
        <vt:i4>5</vt:i4>
      </vt:variant>
      <vt:variant>
        <vt:lpwstr>https://studentaid.gov/</vt:lpwstr>
      </vt:variant>
      <vt:variant>
        <vt:lpwstr/>
      </vt:variant>
      <vt:variant>
        <vt:i4>7209014</vt:i4>
      </vt:variant>
      <vt:variant>
        <vt:i4>69</vt:i4>
      </vt:variant>
      <vt:variant>
        <vt:i4>0</vt:i4>
      </vt:variant>
      <vt:variant>
        <vt:i4>5</vt:i4>
      </vt:variant>
      <vt:variant>
        <vt:lpwstr>https://www.usa.gov/benefit-finder</vt:lpwstr>
      </vt:variant>
      <vt:variant>
        <vt:lpwstr/>
      </vt:variant>
      <vt:variant>
        <vt:i4>1704051</vt:i4>
      </vt:variant>
      <vt:variant>
        <vt:i4>66</vt:i4>
      </vt:variant>
      <vt:variant>
        <vt:i4>0</vt:i4>
      </vt:variant>
      <vt:variant>
        <vt:i4>5</vt:i4>
      </vt:variant>
      <vt:variant>
        <vt:lpwstr>mailto:grants@gillibrand.senate.gov</vt:lpwstr>
      </vt:variant>
      <vt:variant>
        <vt:lpwstr/>
      </vt:variant>
      <vt:variant>
        <vt:i4>1179735</vt:i4>
      </vt:variant>
      <vt:variant>
        <vt:i4>63</vt:i4>
      </vt:variant>
      <vt:variant>
        <vt:i4>0</vt:i4>
      </vt:variant>
      <vt:variant>
        <vt:i4>5</vt:i4>
      </vt:variant>
      <vt:variant>
        <vt:lpwstr>http://gillibrand.senate.gov/services/casework/form/</vt:lpwstr>
      </vt:variant>
      <vt:variant>
        <vt:lpwstr/>
      </vt:variant>
      <vt:variant>
        <vt:i4>1704051</vt:i4>
      </vt:variant>
      <vt:variant>
        <vt:i4>60</vt:i4>
      </vt:variant>
      <vt:variant>
        <vt:i4>0</vt:i4>
      </vt:variant>
      <vt:variant>
        <vt:i4>5</vt:i4>
      </vt:variant>
      <vt:variant>
        <vt:lpwstr>mailto:grants@gillibrand.senate.gov</vt:lpwstr>
      </vt:variant>
      <vt:variant>
        <vt:lpwstr/>
      </vt:variant>
      <vt:variant>
        <vt:i4>2949216</vt:i4>
      </vt:variant>
      <vt:variant>
        <vt:i4>57</vt:i4>
      </vt:variant>
      <vt:variant>
        <vt:i4>0</vt:i4>
      </vt:variant>
      <vt:variant>
        <vt:i4>5</vt:i4>
      </vt:variant>
      <vt:variant>
        <vt:lpwstr>https://www.gillibrand.senate.gov/</vt:lpwstr>
      </vt:variant>
      <vt:variant>
        <vt:lpwstr/>
      </vt:variant>
      <vt:variant>
        <vt:i4>1703988</vt:i4>
      </vt:variant>
      <vt:variant>
        <vt:i4>50</vt:i4>
      </vt:variant>
      <vt:variant>
        <vt:i4>0</vt:i4>
      </vt:variant>
      <vt:variant>
        <vt:i4>5</vt:i4>
      </vt:variant>
      <vt:variant>
        <vt:lpwstr/>
      </vt:variant>
      <vt:variant>
        <vt:lpwstr>_Toc227791898</vt:lpwstr>
      </vt:variant>
      <vt:variant>
        <vt:i4>1703988</vt:i4>
      </vt:variant>
      <vt:variant>
        <vt:i4>44</vt:i4>
      </vt:variant>
      <vt:variant>
        <vt:i4>0</vt:i4>
      </vt:variant>
      <vt:variant>
        <vt:i4>5</vt:i4>
      </vt:variant>
      <vt:variant>
        <vt:lpwstr/>
      </vt:variant>
      <vt:variant>
        <vt:lpwstr>_Toc227791897</vt:lpwstr>
      </vt:variant>
      <vt:variant>
        <vt:i4>1703988</vt:i4>
      </vt:variant>
      <vt:variant>
        <vt:i4>38</vt:i4>
      </vt:variant>
      <vt:variant>
        <vt:i4>0</vt:i4>
      </vt:variant>
      <vt:variant>
        <vt:i4>5</vt:i4>
      </vt:variant>
      <vt:variant>
        <vt:lpwstr/>
      </vt:variant>
      <vt:variant>
        <vt:lpwstr>_Toc227791896</vt:lpwstr>
      </vt:variant>
      <vt:variant>
        <vt:i4>1703988</vt:i4>
      </vt:variant>
      <vt:variant>
        <vt:i4>32</vt:i4>
      </vt:variant>
      <vt:variant>
        <vt:i4>0</vt:i4>
      </vt:variant>
      <vt:variant>
        <vt:i4>5</vt:i4>
      </vt:variant>
      <vt:variant>
        <vt:lpwstr/>
      </vt:variant>
      <vt:variant>
        <vt:lpwstr>_Toc227791895</vt:lpwstr>
      </vt:variant>
      <vt:variant>
        <vt:i4>1703988</vt:i4>
      </vt:variant>
      <vt:variant>
        <vt:i4>26</vt:i4>
      </vt:variant>
      <vt:variant>
        <vt:i4>0</vt:i4>
      </vt:variant>
      <vt:variant>
        <vt:i4>5</vt:i4>
      </vt:variant>
      <vt:variant>
        <vt:lpwstr/>
      </vt:variant>
      <vt:variant>
        <vt:lpwstr>_Toc227791894</vt:lpwstr>
      </vt:variant>
      <vt:variant>
        <vt:i4>1703988</vt:i4>
      </vt:variant>
      <vt:variant>
        <vt:i4>20</vt:i4>
      </vt:variant>
      <vt:variant>
        <vt:i4>0</vt:i4>
      </vt:variant>
      <vt:variant>
        <vt:i4>5</vt:i4>
      </vt:variant>
      <vt:variant>
        <vt:lpwstr/>
      </vt:variant>
      <vt:variant>
        <vt:lpwstr>_Toc227791893</vt:lpwstr>
      </vt:variant>
      <vt:variant>
        <vt:i4>1703988</vt:i4>
      </vt:variant>
      <vt:variant>
        <vt:i4>14</vt:i4>
      </vt:variant>
      <vt:variant>
        <vt:i4>0</vt:i4>
      </vt:variant>
      <vt:variant>
        <vt:i4>5</vt:i4>
      </vt:variant>
      <vt:variant>
        <vt:lpwstr/>
      </vt:variant>
      <vt:variant>
        <vt:lpwstr>_Toc227791892</vt:lpwstr>
      </vt:variant>
      <vt:variant>
        <vt:i4>1703988</vt:i4>
      </vt:variant>
      <vt:variant>
        <vt:i4>8</vt:i4>
      </vt:variant>
      <vt:variant>
        <vt:i4>0</vt:i4>
      </vt:variant>
      <vt:variant>
        <vt:i4>5</vt:i4>
      </vt:variant>
      <vt:variant>
        <vt:lpwstr/>
      </vt:variant>
      <vt:variant>
        <vt:lpwstr>_Toc227791891</vt:lpwstr>
      </vt:variant>
      <vt:variant>
        <vt:i4>1703988</vt:i4>
      </vt:variant>
      <vt:variant>
        <vt:i4>2</vt:i4>
      </vt:variant>
      <vt:variant>
        <vt:i4>0</vt:i4>
      </vt:variant>
      <vt:variant>
        <vt:i4>5</vt:i4>
      </vt:variant>
      <vt:variant>
        <vt:lpwstr/>
      </vt:variant>
      <vt:variant>
        <vt:lpwstr>_Toc227791890</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Sagar, Anita (Gillibrand)</dc:creator>
  <cp:keywords/>
  <dc:description/>
  <cp:lastModifiedBy>Sagar, Anita (Gillibrand)</cp:lastModifiedBy>
  <cp:revision>2</cp:revision>
  <dcterms:created xsi:type="dcterms:W3CDTF">2026-04-23T03:14:00Z</dcterms:created>
  <dcterms:modified xsi:type="dcterms:W3CDTF">2026-04-23T03:14:00Z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0x0101006AE06E6E1927444CA5FBADCC787EF6B4</vt:lpwstr>
  </property>
  <property fmtid="{D5CDD505-2E9C-101B-9397-08002B2CF9AE}" pid="3" name="MediaServiceImageTags">
    <vt:lpwstr/>
  </property>
</Properties>
</file>